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819"/>
        <w:gridCol w:w="1559"/>
        <w:gridCol w:w="1276"/>
        <w:gridCol w:w="708"/>
        <w:gridCol w:w="6521"/>
        <w:gridCol w:w="3400"/>
      </w:tblGrid>
      <w:tr w:rsidR="00AD50C0" w:rsidRPr="00AD50C0" w:rsidTr="00AD50C0">
        <w:trPr>
          <w:trHeight w:val="949"/>
        </w:trPr>
        <w:tc>
          <w:tcPr>
            <w:tcW w:w="1500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AD50C0" w:rsidRPr="00AD50C0" w:rsidRDefault="00AD50C0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AD50C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傳播學院 </w:t>
            </w:r>
            <w:r w:rsidR="00B176C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  <w:r w:rsidR="00C3230F"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  <w:t>1</w:t>
            </w:r>
            <w:r w:rsidR="00C3230F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1</w:t>
            </w:r>
            <w:r w:rsidR="00B176CA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學年度度第一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學期開放申請名額及學校資訊</w:t>
            </w:r>
            <w:r w:rsidR="005171E9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(2023</w:t>
            </w:r>
            <w:r w:rsidR="00EC542E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春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季班)</w:t>
            </w:r>
          </w:p>
        </w:tc>
      </w:tr>
      <w:tr w:rsidR="0018371F" w:rsidRPr="00AD50C0" w:rsidTr="00941526">
        <w:trPr>
          <w:trHeight w:val="63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交換時間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名額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申請限制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71F" w:rsidRPr="00AD50C0" w:rsidRDefault="0018371F" w:rsidP="00AD50C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57005E" w:rsidRPr="00AD50C0" w:rsidTr="0057005E">
        <w:trPr>
          <w:trHeight w:val="106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Default="00465263" w:rsidP="00570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Pr="00AD50C0" w:rsidRDefault="0057005E" w:rsidP="005700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Pr="00AD50C0" w:rsidRDefault="0057005E" w:rsidP="005700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立教大學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Pr="00AD50C0" w:rsidRDefault="00B176CA" w:rsidP="00570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  <w:r w:rsidR="00C32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EC54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春季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Pr="00AD50C0" w:rsidRDefault="0057005E" w:rsidP="00570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5E" w:rsidRPr="00AD50C0" w:rsidRDefault="0057005E" w:rsidP="005700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具日文檢定2級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2.本校大二</w:t>
            </w:r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大三</w:t>
            </w:r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大四</w:t>
            </w:r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大五</w:t>
            </w:r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碩一</w:t>
            </w:r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碩二</w:t>
            </w:r>
            <w:r w:rsidRPr="00AD50C0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AD50C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碩三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05E" w:rsidRPr="00AD50C0" w:rsidRDefault="0057005E" w:rsidP="005700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申請條件依學校規定</w:t>
            </w:r>
          </w:p>
        </w:tc>
      </w:tr>
      <w:tr w:rsidR="0057005E" w:rsidRPr="00AD50C0" w:rsidTr="0057005E">
        <w:trPr>
          <w:trHeight w:val="106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Default="00465263" w:rsidP="005700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Pr="00AD50C0" w:rsidRDefault="0057005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Pr="00AD50C0" w:rsidRDefault="0057005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北京清華大學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Default="00B176CA" w:rsidP="005700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  <w:r w:rsidR="00C32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EC54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春季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Pr="00AD50C0" w:rsidRDefault="0057005E" w:rsidP="005700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5E" w:rsidRPr="00AD50C0" w:rsidRDefault="0057005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學業學期</w:t>
            </w:r>
            <w:r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成績須為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全班</w:t>
            </w:r>
            <w:r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前50%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272E" w:rsidRDefault="00EB272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="0057005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申請條件依學校規定</w:t>
            </w:r>
          </w:p>
          <w:p w:rsidR="00EB272E" w:rsidRDefault="00EB272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2.不保證學校住宿，宜慎重考</w:t>
            </w:r>
          </w:p>
          <w:p w:rsidR="0057005E" w:rsidRDefault="00EB272E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慮。</w:t>
            </w:r>
          </w:p>
        </w:tc>
      </w:tr>
      <w:tr w:rsidR="0057005E" w:rsidRPr="00AD50C0" w:rsidTr="0057005E">
        <w:trPr>
          <w:trHeight w:val="1064"/>
        </w:trPr>
        <w:tc>
          <w:tcPr>
            <w:tcW w:w="7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Default="00465263" w:rsidP="00570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Pr="00AD50C0" w:rsidRDefault="0057005E" w:rsidP="005700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Pr="00AD50C0" w:rsidRDefault="0057005E" w:rsidP="005700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上海交通大學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Default="00B176CA" w:rsidP="00570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  <w:r w:rsidR="00C3230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EC54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春季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05E" w:rsidRPr="00AD50C0" w:rsidRDefault="0057005E" w:rsidP="0057005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05E" w:rsidRPr="00AD50C0" w:rsidRDefault="0057005E" w:rsidP="005700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學業學期</w:t>
            </w:r>
            <w:r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成績須為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全班</w:t>
            </w:r>
            <w:r w:rsidRPr="00AD50C0">
              <w:rPr>
                <w:rFonts w:ascii="標楷體" w:eastAsia="標楷體" w:hAnsi="標楷體" w:cs="新細明體" w:hint="eastAsia"/>
                <w:kern w:val="0"/>
                <w:szCs w:val="24"/>
              </w:rPr>
              <w:t>前50%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05E" w:rsidRDefault="0057005E" w:rsidP="0057005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2C0974" w:rsidRPr="002C0974" w:rsidRDefault="002C0974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2C0974">
        <w:rPr>
          <w:rFonts w:ascii="標楷體" w:eastAsia="標楷體" w:hAnsi="標楷體" w:hint="eastAsia"/>
          <w:b/>
          <w:sz w:val="28"/>
          <w:szCs w:val="28"/>
          <w:u w:val="single"/>
        </w:rPr>
        <w:t>交換學生申請資格</w:t>
      </w:r>
    </w:p>
    <w:tbl>
      <w:tblPr>
        <w:tblW w:w="1538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6"/>
        <w:gridCol w:w="1638"/>
        <w:gridCol w:w="820"/>
        <w:gridCol w:w="4787"/>
        <w:gridCol w:w="1531"/>
        <w:gridCol w:w="2233"/>
      </w:tblGrid>
      <w:tr w:rsidR="002C0974" w:rsidRPr="0003309D" w:rsidTr="002C0974">
        <w:trPr>
          <w:trHeight w:val="912"/>
        </w:trPr>
        <w:tc>
          <w:tcPr>
            <w:tcW w:w="15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974" w:rsidRPr="00836712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367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申請時為本校在學之學士班(含進修部)二、三年級及應屆畢業生(限雙主修、輔系、學位學程未修畢者)，或碩班一年級(含)以上學生。</w:t>
            </w:r>
          </w:p>
        </w:tc>
      </w:tr>
      <w:tr w:rsidR="002C0974" w:rsidRPr="0003309D" w:rsidTr="002C0974">
        <w:trPr>
          <w:trHeight w:val="39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0330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交換學生甄選作業流程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</w:tr>
      <w:tr w:rsidR="002C0974" w:rsidRPr="0003309D" w:rsidTr="002C0974">
        <w:trPr>
          <w:trHeight w:val="420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A.校內審查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</w:tr>
      <w:tr w:rsidR="002C0974" w:rsidRPr="0003309D" w:rsidTr="002C0974">
        <w:trPr>
          <w:trHeight w:val="390"/>
        </w:trPr>
        <w:tc>
          <w:tcPr>
            <w:tcW w:w="15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1.初審：申請資料須經系(所)秘書、系主任(所長)同意後獲得推薦，始可申請(</w:t>
            </w:r>
            <w:r w:rsidRPr="0003309D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請於</w:t>
            </w:r>
            <w:r w:rsidR="00B176CA">
              <w:rPr>
                <w:rFonts w:ascii="標楷體" w:eastAsia="標楷體" w:hAnsi="標楷體" w:cs="新細明體"/>
                <w:b/>
                <w:bCs/>
                <w:color w:val="C0504D"/>
                <w:kern w:val="0"/>
                <w:sz w:val="28"/>
                <w:szCs w:val="28"/>
              </w:rPr>
              <w:t>9</w:t>
            </w:r>
            <w:r w:rsidR="00B176CA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/2</w:t>
            </w:r>
            <w:r w:rsidR="00C3230F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3</w:t>
            </w:r>
            <w:r w:rsidRPr="0003309D">
              <w:rPr>
                <w:rFonts w:ascii="標楷體" w:eastAsia="標楷體" w:hAnsi="標楷體" w:cs="新細明體" w:hint="eastAsia"/>
                <w:b/>
                <w:bCs/>
                <w:color w:val="C0504D"/>
                <w:kern w:val="0"/>
                <w:sz w:val="28"/>
                <w:szCs w:val="28"/>
              </w:rPr>
              <w:t>日前完成送件</w:t>
            </w: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)。</w:t>
            </w:r>
          </w:p>
        </w:tc>
      </w:tr>
      <w:tr w:rsidR="002C0974" w:rsidRPr="0003309D" w:rsidTr="002C0974">
        <w:trPr>
          <w:trHeight w:val="780"/>
        </w:trPr>
        <w:tc>
          <w:tcPr>
            <w:tcW w:w="15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974" w:rsidRPr="0003309D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</w:t>
            </w: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複審：由傳播學院院長召集院內教師進行書面資料審查，再依甄選結果及申請者志願，依序排定錄取名單，錄取學生不</w:t>
            </w:r>
          </w:p>
          <w:p w:rsidR="002C0974" w:rsidRPr="0003309D" w:rsidRDefault="00763138" w:rsidP="0057005E">
            <w:pPr>
              <w:pStyle w:val="a9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</w:t>
            </w:r>
            <w:r w:rsidR="002C0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C0974"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得要求私自更換。</w:t>
            </w:r>
          </w:p>
        </w:tc>
      </w:tr>
      <w:tr w:rsidR="002C0974" w:rsidRPr="0003309D" w:rsidTr="002C0974">
        <w:trPr>
          <w:trHeight w:val="390"/>
        </w:trPr>
        <w:tc>
          <w:tcPr>
            <w:tcW w:w="116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3.錄取名單將通知各系並由系上公告，不另發個別通知。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5700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57005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8"/>
              </w:rPr>
            </w:pPr>
          </w:p>
        </w:tc>
      </w:tr>
      <w:tr w:rsidR="002C0974" w:rsidRPr="0003309D" w:rsidTr="002C0974">
        <w:trPr>
          <w:trHeight w:val="792"/>
        </w:trPr>
        <w:tc>
          <w:tcPr>
            <w:tcW w:w="15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138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繳交「錄取資格確認書」、「交換學生切結書」</w:t>
            </w: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或「錄取資格放棄書」，若於繳交後放棄者，除因不可抗力情事且附具</w:t>
            </w:r>
          </w:p>
          <w:p w:rsidR="002C0974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體證明外，往後不得再參加交換生甄選。</w:t>
            </w:r>
          </w:p>
          <w:p w:rsidR="00763138" w:rsidRPr="0003309D" w:rsidRDefault="00763138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2C0974" w:rsidRPr="0003309D" w:rsidTr="002C0974">
        <w:trPr>
          <w:trHeight w:val="469"/>
        </w:trPr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3309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B.姐妹校審查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974" w:rsidRPr="0003309D" w:rsidRDefault="002C0974" w:rsidP="002C0974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4"/>
              </w:rPr>
            </w:pPr>
          </w:p>
        </w:tc>
      </w:tr>
      <w:tr w:rsidR="002C0974" w:rsidRPr="00B55CB1" w:rsidTr="002C0974">
        <w:trPr>
          <w:trHeight w:val="1174"/>
        </w:trPr>
        <w:tc>
          <w:tcPr>
            <w:tcW w:w="153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0974" w:rsidRPr="002C0974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0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學生通過院內審查後，須經傳播學院推薦向姐妹校提出入學申請資料，但仍須經過姐妹校審查後核發入學許可後才算正式</w:t>
            </w:r>
          </w:p>
          <w:p w:rsidR="002C0974" w:rsidRPr="002C0974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0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錄取。如因姐妹校拒絕核發入學許可或其他不可歸責於本校之事由，導致無法或延遲出國交換者，錄取資格即自動取消，</w:t>
            </w:r>
          </w:p>
          <w:p w:rsidR="002C0974" w:rsidRPr="002C0974" w:rsidRDefault="002C0974" w:rsidP="0057005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09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不得要求改分發他校。</w:t>
            </w:r>
          </w:p>
          <w:p w:rsidR="002C0974" w:rsidRPr="00B55CB1" w:rsidRDefault="002C0974" w:rsidP="0057005E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C097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若有其他問題，可先參考輔大國際學生中心之問與答。</w:t>
            </w:r>
          </w:p>
        </w:tc>
      </w:tr>
    </w:tbl>
    <w:p w:rsidR="006E57A8" w:rsidRPr="00B55CB1" w:rsidRDefault="00CD746D" w:rsidP="00AD50C0">
      <w:pPr>
        <w:spacing w:line="240" w:lineRule="atLeast"/>
        <w:rPr>
          <w:rFonts w:ascii="標楷體" w:eastAsia="標楷體" w:hAnsi="標楷體"/>
          <w:sz w:val="20"/>
          <w:u w:val="single"/>
        </w:rPr>
      </w:pPr>
    </w:p>
    <w:sectPr w:rsidR="006E57A8" w:rsidRPr="00B55CB1" w:rsidSect="00AD50C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6D" w:rsidRDefault="00CD746D" w:rsidP="00983C6A">
      <w:r>
        <w:separator/>
      </w:r>
    </w:p>
  </w:endnote>
  <w:endnote w:type="continuationSeparator" w:id="0">
    <w:p w:rsidR="00CD746D" w:rsidRDefault="00CD746D" w:rsidP="0098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6D" w:rsidRDefault="00CD746D" w:rsidP="00983C6A">
      <w:r>
        <w:separator/>
      </w:r>
    </w:p>
  </w:footnote>
  <w:footnote w:type="continuationSeparator" w:id="0">
    <w:p w:rsidR="00CD746D" w:rsidRDefault="00CD746D" w:rsidP="00983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A7171"/>
    <w:multiLevelType w:val="hybridMultilevel"/>
    <w:tmpl w:val="2A38EFD0"/>
    <w:lvl w:ilvl="0" w:tplc="19C84ED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C0"/>
    <w:rsid w:val="0003309D"/>
    <w:rsid w:val="00047DE1"/>
    <w:rsid w:val="000C0640"/>
    <w:rsid w:val="00102030"/>
    <w:rsid w:val="001425AE"/>
    <w:rsid w:val="001437BE"/>
    <w:rsid w:val="0018371F"/>
    <w:rsid w:val="00194324"/>
    <w:rsid w:val="00291B67"/>
    <w:rsid w:val="002C0974"/>
    <w:rsid w:val="002F19D2"/>
    <w:rsid w:val="00304769"/>
    <w:rsid w:val="003838B0"/>
    <w:rsid w:val="0039061D"/>
    <w:rsid w:val="003D3545"/>
    <w:rsid w:val="00406761"/>
    <w:rsid w:val="00416520"/>
    <w:rsid w:val="00465263"/>
    <w:rsid w:val="004727BB"/>
    <w:rsid w:val="005171E9"/>
    <w:rsid w:val="0057005E"/>
    <w:rsid w:val="00603A61"/>
    <w:rsid w:val="00654858"/>
    <w:rsid w:val="006B581B"/>
    <w:rsid w:val="006D4518"/>
    <w:rsid w:val="006F397B"/>
    <w:rsid w:val="007108BE"/>
    <w:rsid w:val="0073080C"/>
    <w:rsid w:val="0074178F"/>
    <w:rsid w:val="00763138"/>
    <w:rsid w:val="00771F94"/>
    <w:rsid w:val="00801C45"/>
    <w:rsid w:val="00835BEB"/>
    <w:rsid w:val="00836712"/>
    <w:rsid w:val="008A702E"/>
    <w:rsid w:val="008F2A6D"/>
    <w:rsid w:val="009074E4"/>
    <w:rsid w:val="00911E69"/>
    <w:rsid w:val="00932563"/>
    <w:rsid w:val="00983C6A"/>
    <w:rsid w:val="009F0632"/>
    <w:rsid w:val="00A16CB3"/>
    <w:rsid w:val="00A93132"/>
    <w:rsid w:val="00A971FD"/>
    <w:rsid w:val="00AD50C0"/>
    <w:rsid w:val="00B02268"/>
    <w:rsid w:val="00B176CA"/>
    <w:rsid w:val="00B55CB1"/>
    <w:rsid w:val="00B83B5A"/>
    <w:rsid w:val="00BE1E12"/>
    <w:rsid w:val="00C0247D"/>
    <w:rsid w:val="00C3230F"/>
    <w:rsid w:val="00C55E25"/>
    <w:rsid w:val="00CD746D"/>
    <w:rsid w:val="00D4596B"/>
    <w:rsid w:val="00DA5613"/>
    <w:rsid w:val="00E604FB"/>
    <w:rsid w:val="00E81F3A"/>
    <w:rsid w:val="00EB272E"/>
    <w:rsid w:val="00EB61EA"/>
    <w:rsid w:val="00EC542E"/>
    <w:rsid w:val="00ED6886"/>
    <w:rsid w:val="00EE053F"/>
    <w:rsid w:val="00F170D0"/>
    <w:rsid w:val="00F5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6761C-8F28-4D4D-9E29-FAD2FD23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3C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3C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3C6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45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459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330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CCAD7-D205-41F0-924A-B81827A5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31</cp:revision>
  <cp:lastPrinted>2017-09-19T01:01:00Z</cp:lastPrinted>
  <dcterms:created xsi:type="dcterms:W3CDTF">2017-12-04T01:48:00Z</dcterms:created>
  <dcterms:modified xsi:type="dcterms:W3CDTF">2022-08-29T01:27:00Z</dcterms:modified>
</cp:coreProperties>
</file>