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t>廣告傳播系106學年度課表</w:t>
      </w:r>
      <w:r w:rsidRPr="00A9396E">
        <w:rPr>
          <w:rFonts w:ascii="標楷體" w:eastAsia="標楷體" w:hAnsi="標楷體"/>
          <w:sz w:val="28"/>
        </w:rPr>
        <w:t>—</w:t>
      </w:r>
      <w:r w:rsidRPr="00A9396E">
        <w:rPr>
          <w:rFonts w:ascii="標楷體" w:eastAsia="標楷體" w:hAnsi="標楷體" w:hint="eastAsia"/>
          <w:sz w:val="28"/>
        </w:rPr>
        <w:t>一年級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7C1C61"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7C1C61"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A9396E" w:rsidRPr="00A9396E" w:rsidTr="007C1C61">
        <w:trPr>
          <w:trHeight w:val="960"/>
        </w:trPr>
        <w:tc>
          <w:tcPr>
            <w:tcW w:w="1224" w:type="dxa"/>
            <w:vMerge w:val="restart"/>
          </w:tcPr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英文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英文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5" w:type="dxa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體育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5" w:type="dxa"/>
            <w:vMerge w:val="restart"/>
          </w:tcPr>
          <w:p w:rsidR="00715284" w:rsidRPr="00A9396E" w:rsidRDefault="00715284" w:rsidP="007A2B6E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54571A" w:rsidRPr="00A9396E" w:rsidRDefault="0054571A" w:rsidP="0054571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電腦影像處理A</w:t>
            </w:r>
          </w:p>
          <w:p w:rsidR="00715284" w:rsidRPr="00A9396E" w:rsidRDefault="0054571A" w:rsidP="0054571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54571A" w:rsidRPr="00A9396E" w:rsidRDefault="0054571A" w:rsidP="0054571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李燕秋</w:t>
            </w:r>
          </w:p>
          <w:p w:rsidR="00024CFA" w:rsidRPr="00A9396E" w:rsidRDefault="00024CFA" w:rsidP="0054571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LF301</w:t>
            </w:r>
          </w:p>
        </w:tc>
        <w:tc>
          <w:tcPr>
            <w:tcW w:w="1225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體育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5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15284" w:rsidRPr="00A9396E" w:rsidRDefault="00715284" w:rsidP="007C1C61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7C1C61">
        <w:trPr>
          <w:trHeight w:val="840"/>
        </w:trPr>
        <w:tc>
          <w:tcPr>
            <w:tcW w:w="1224" w:type="dxa"/>
            <w:vMerge/>
          </w:tcPr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15284" w:rsidRPr="00251225" w:rsidRDefault="00715284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廣告學</w:t>
            </w:r>
          </w:p>
          <w:p w:rsidR="00715284" w:rsidRPr="00251225" w:rsidRDefault="00715284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必</w:t>
            </w:r>
          </w:p>
          <w:p w:rsidR="00715284" w:rsidRPr="00251225" w:rsidRDefault="00715284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陳尚永</w:t>
            </w:r>
          </w:p>
          <w:p w:rsidR="00024CFA" w:rsidRPr="00251225" w:rsidRDefault="00761936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LE</w:t>
            </w:r>
            <w:r w:rsidRPr="00251225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 w:rsidP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7C1C61">
        <w:tc>
          <w:tcPr>
            <w:tcW w:w="1224" w:type="dxa"/>
          </w:tcPr>
          <w:p w:rsidR="00CB016D" w:rsidRPr="00A9396E" w:rsidRDefault="00CB016D" w:rsidP="00D41F78">
            <w:pPr>
              <w:jc w:val="center"/>
              <w:rPr>
                <w:rFonts w:ascii="標楷體" w:eastAsia="標楷體" w:hAnsi="標楷體"/>
              </w:rPr>
            </w:pPr>
          </w:p>
          <w:p w:rsidR="00CB016D" w:rsidRPr="00A9396E" w:rsidRDefault="00CB016D" w:rsidP="00D41F78">
            <w:pPr>
              <w:jc w:val="center"/>
              <w:rPr>
                <w:rFonts w:ascii="標楷體" w:eastAsia="標楷體" w:hAnsi="標楷體"/>
              </w:rPr>
            </w:pPr>
          </w:p>
          <w:p w:rsidR="00CB016D" w:rsidRPr="00A9396E" w:rsidRDefault="00CB016D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24" w:type="dxa"/>
          </w:tcPr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攝影原理與實務</w:t>
            </w:r>
            <w:r w:rsidR="00AA29EB" w:rsidRPr="00A9396E">
              <w:rPr>
                <w:rFonts w:ascii="標楷體" w:eastAsia="標楷體" w:hAnsi="標楷體" w:hint="eastAsia"/>
              </w:rPr>
              <w:t>A</w:t>
            </w:r>
          </w:p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游易霖</w:t>
            </w:r>
          </w:p>
          <w:p w:rsidR="00CB016D" w:rsidRPr="00A9396E" w:rsidRDefault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</w:t>
            </w:r>
            <w:r w:rsidRPr="00A9396E">
              <w:rPr>
                <w:rFonts w:ascii="標楷體" w:eastAsia="標楷體" w:hAnsi="標楷體"/>
              </w:rPr>
              <w:t>207</w:t>
            </w:r>
          </w:p>
        </w:tc>
        <w:tc>
          <w:tcPr>
            <w:tcW w:w="1224" w:type="dxa"/>
          </w:tcPr>
          <w:p w:rsidR="00AE721D" w:rsidRPr="00A9396E" w:rsidRDefault="00AE721D" w:rsidP="00AE721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視覺傳達設計</w:t>
            </w:r>
          </w:p>
          <w:p w:rsidR="00AE721D" w:rsidRPr="00A9396E" w:rsidRDefault="00AE721D" w:rsidP="00AE721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CB016D" w:rsidRPr="00A9396E" w:rsidRDefault="00AE721D" w:rsidP="00AE721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游易霖</w:t>
            </w:r>
          </w:p>
          <w:p w:rsidR="00024CFA" w:rsidRPr="00A9396E" w:rsidRDefault="00024CFA" w:rsidP="00AE721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224" w:type="dxa"/>
          </w:tcPr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大學入門</w:t>
            </w:r>
          </w:p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7C1C61" w:rsidRPr="00A9396E" w:rsidRDefault="007C1C61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024CFA" w:rsidRPr="00A9396E" w:rsidRDefault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4" w:type="dxa"/>
          </w:tcPr>
          <w:p w:rsidR="0054571A" w:rsidRPr="00A9396E" w:rsidRDefault="0054571A" w:rsidP="0054571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設計繪畫</w:t>
            </w:r>
          </w:p>
          <w:p w:rsidR="0054571A" w:rsidRPr="00A9396E" w:rsidRDefault="0054571A" w:rsidP="0054571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CB016D" w:rsidRPr="00A9396E" w:rsidRDefault="0054571A" w:rsidP="0054571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游易霖</w:t>
            </w:r>
          </w:p>
          <w:p w:rsidR="00024CFA" w:rsidRPr="00A9396E" w:rsidRDefault="00024CFA" w:rsidP="0054571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LF207</w:t>
            </w:r>
          </w:p>
        </w:tc>
        <w:tc>
          <w:tcPr>
            <w:tcW w:w="1225" w:type="dxa"/>
            <w:vMerge/>
          </w:tcPr>
          <w:p w:rsidR="00CB016D" w:rsidRPr="00A9396E" w:rsidRDefault="00CB016D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社會學</w:t>
            </w:r>
          </w:p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024CFA" w:rsidRPr="00A9396E" w:rsidRDefault="00205D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LF108</w:t>
            </w:r>
          </w:p>
        </w:tc>
        <w:tc>
          <w:tcPr>
            <w:tcW w:w="1225" w:type="dxa"/>
          </w:tcPr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經濟學</w:t>
            </w:r>
          </w:p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李映萱</w:t>
            </w:r>
            <w:r w:rsidR="00024CFA" w:rsidRPr="00A9396E">
              <w:rPr>
                <w:rFonts w:ascii="標楷體" w:eastAsia="標楷體" w:hAnsi="標楷體"/>
              </w:rPr>
              <w:br/>
            </w:r>
            <w:r w:rsidR="00024CFA" w:rsidRPr="00A9396E">
              <w:rPr>
                <w:rFonts w:ascii="標楷體" w:eastAsia="標楷體" w:hAnsi="標楷體" w:hint="eastAsia"/>
              </w:rPr>
              <w:t>LF107</w:t>
            </w:r>
          </w:p>
        </w:tc>
        <w:tc>
          <w:tcPr>
            <w:tcW w:w="1225" w:type="dxa"/>
          </w:tcPr>
          <w:p w:rsidR="0054571A" w:rsidRPr="00A9396E" w:rsidRDefault="0054571A" w:rsidP="0054571A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行銷原理</w:t>
            </w:r>
          </w:p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CB016D" w:rsidRPr="00A9396E" w:rsidRDefault="00CB016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蕭富峰</w:t>
            </w:r>
          </w:p>
          <w:p w:rsidR="00024CFA" w:rsidRPr="00A9396E" w:rsidRDefault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LE2A</w:t>
            </w:r>
          </w:p>
        </w:tc>
        <w:tc>
          <w:tcPr>
            <w:tcW w:w="1225" w:type="dxa"/>
          </w:tcPr>
          <w:p w:rsidR="00CB016D" w:rsidRPr="00A9396E" w:rsidRDefault="00CB016D" w:rsidP="0042738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行銷原理</w:t>
            </w:r>
          </w:p>
          <w:p w:rsidR="00CB016D" w:rsidRPr="00A9396E" w:rsidRDefault="00CB016D" w:rsidP="0042738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CB016D" w:rsidRPr="00A9396E" w:rsidRDefault="00CB016D" w:rsidP="0042738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蕭富峰</w:t>
            </w:r>
          </w:p>
          <w:p w:rsidR="00024CFA" w:rsidRPr="00A9396E" w:rsidRDefault="00024CFA" w:rsidP="0042738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LE</w:t>
            </w:r>
            <w:r w:rsidRPr="00A9396E">
              <w:rPr>
                <w:rFonts w:ascii="標楷體" w:eastAsia="標楷體" w:hAnsi="標楷體"/>
              </w:rPr>
              <w:t>2</w:t>
            </w:r>
            <w:r w:rsidRPr="00A9396E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25" w:type="dxa"/>
          </w:tcPr>
          <w:p w:rsidR="00CB016D" w:rsidRPr="00A9396E" w:rsidRDefault="00CB016D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CB016D" w:rsidRPr="00A9396E" w:rsidRDefault="00CB016D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7C1C61"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24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7C1C61">
        <w:tc>
          <w:tcPr>
            <w:tcW w:w="1224" w:type="dxa"/>
          </w:tcPr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</w:tc>
        <w:tc>
          <w:tcPr>
            <w:tcW w:w="1224" w:type="dxa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公關概論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劉菁菁</w:t>
            </w:r>
          </w:p>
          <w:p w:rsidR="00715284" w:rsidRPr="00A9396E" w:rsidRDefault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715284" w:rsidRPr="00A9396E" w:rsidRDefault="00715284" w:rsidP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傳播敘事</w:t>
            </w:r>
          </w:p>
          <w:p w:rsidR="00715284" w:rsidRPr="00A9396E" w:rsidRDefault="00715284" w:rsidP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715284" w:rsidRPr="00A9396E" w:rsidRDefault="00715284" w:rsidP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卓峰志</w:t>
            </w:r>
          </w:p>
          <w:p w:rsidR="00715284" w:rsidRPr="00A9396E" w:rsidRDefault="00024CFA" w:rsidP="0042738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</w:t>
            </w:r>
            <w:r w:rsidRPr="00A9396E">
              <w:rPr>
                <w:rFonts w:ascii="標楷體" w:eastAsia="標楷體" w:hAnsi="標楷體"/>
              </w:rPr>
              <w:t>1</w:t>
            </w:r>
            <w:r w:rsidRPr="00A9396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4" w:type="dxa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設計素描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715284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游易霖</w:t>
            </w:r>
          </w:p>
          <w:p w:rsidR="00024CFA" w:rsidRPr="00A9396E" w:rsidRDefault="00024CFA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LF207</w:t>
            </w:r>
          </w:p>
        </w:tc>
        <w:tc>
          <w:tcPr>
            <w:tcW w:w="1224" w:type="dxa"/>
          </w:tcPr>
          <w:p w:rsidR="000756AB" w:rsidRPr="00A9396E" w:rsidRDefault="000756AB" w:rsidP="000756A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心理學</w:t>
            </w:r>
          </w:p>
          <w:p w:rsidR="000756AB" w:rsidRPr="00A9396E" w:rsidRDefault="000756AB" w:rsidP="000756A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715284" w:rsidRPr="00A9396E" w:rsidRDefault="000756AB" w:rsidP="000756A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卓峰志</w:t>
            </w:r>
          </w:p>
          <w:p w:rsidR="00024CFA" w:rsidRPr="00A9396E" w:rsidRDefault="00024CFA" w:rsidP="000756A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B0337" w:rsidRPr="00A9396E" w:rsidRDefault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024CFA" w:rsidRPr="00A9396E" w:rsidRDefault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B0337" w:rsidRPr="00A9396E" w:rsidRDefault="0003122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游易霖</w:t>
            </w:r>
          </w:p>
          <w:p w:rsidR="00024CFA" w:rsidRPr="00A9396E" w:rsidRDefault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5E40FF" w:rsidRPr="00A9396E" w:rsidRDefault="005E40FF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A2C25" w:rsidRPr="00A9396E" w:rsidRDefault="000A2C25" w:rsidP="000A2C2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電腦影像處理B</w:t>
            </w:r>
          </w:p>
          <w:p w:rsidR="000A2C25" w:rsidRPr="00A9396E" w:rsidRDefault="000A2C25" w:rsidP="000A2C2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715284" w:rsidRPr="00A9396E" w:rsidRDefault="000A2C25" w:rsidP="000A2C2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李燕秋</w:t>
            </w:r>
          </w:p>
          <w:p w:rsidR="00024CFA" w:rsidRPr="00A9396E" w:rsidRDefault="00024CFA" w:rsidP="000A2C2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LF203</w:t>
            </w:r>
          </w:p>
        </w:tc>
        <w:tc>
          <w:tcPr>
            <w:tcW w:w="1225" w:type="dxa"/>
          </w:tcPr>
          <w:p w:rsidR="007A2B6E" w:rsidRPr="00A9396E" w:rsidRDefault="007A2B6E" w:rsidP="007A2B6E">
            <w:pPr>
              <w:rPr>
                <w:rFonts w:ascii="標楷體" w:eastAsia="標楷體" w:hAnsi="標楷體"/>
                <w:b/>
              </w:rPr>
            </w:pPr>
            <w:r w:rsidRPr="00A9396E">
              <w:rPr>
                <w:rFonts w:ascii="標楷體" w:eastAsia="標楷體" w:hAnsi="標楷體" w:hint="eastAsia"/>
              </w:rPr>
              <w:t>電腦繪圖</w:t>
            </w:r>
          </w:p>
          <w:p w:rsidR="007A2B6E" w:rsidRPr="00A9396E" w:rsidRDefault="00B16777" w:rsidP="007A2B6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A</w:t>
            </w:r>
            <w:r w:rsidR="007A2B6E" w:rsidRPr="00A9396E">
              <w:rPr>
                <w:rFonts w:ascii="標楷體" w:eastAsia="標楷體" w:hAnsi="標楷體" w:hint="eastAsia"/>
              </w:rPr>
              <w:t xml:space="preserve">     選</w:t>
            </w:r>
          </w:p>
          <w:p w:rsidR="005E40FF" w:rsidRPr="00A9396E" w:rsidRDefault="007A2B6E" w:rsidP="007A2B6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曾淑娟</w:t>
            </w:r>
          </w:p>
          <w:p w:rsidR="00024CFA" w:rsidRPr="00A9396E" w:rsidRDefault="00024CFA" w:rsidP="007A2B6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LF203</w:t>
            </w:r>
          </w:p>
        </w:tc>
        <w:tc>
          <w:tcPr>
            <w:tcW w:w="1225" w:type="dxa"/>
            <w:vMerge w:val="restart"/>
          </w:tcPr>
          <w:p w:rsidR="00715284" w:rsidRPr="00676625" w:rsidRDefault="00715284">
            <w:pPr>
              <w:rPr>
                <w:rFonts w:ascii="標楷體" w:eastAsia="標楷體" w:hAnsi="標楷體"/>
              </w:rPr>
            </w:pPr>
            <w:r w:rsidRPr="00676625">
              <w:rPr>
                <w:rFonts w:ascii="標楷體" w:eastAsia="標楷體" w:hAnsi="標楷體" w:hint="eastAsia"/>
              </w:rPr>
              <w:t>傳播統計與電腦應用</w:t>
            </w:r>
            <w:r w:rsidR="0051533F" w:rsidRPr="00676625">
              <w:rPr>
                <w:rFonts w:ascii="標楷體" w:eastAsia="標楷體" w:hAnsi="標楷體" w:hint="eastAsia"/>
              </w:rPr>
              <w:t xml:space="preserve">    </w:t>
            </w:r>
            <w:r w:rsidRPr="00676625">
              <w:rPr>
                <w:rFonts w:ascii="標楷體" w:eastAsia="標楷體" w:hAnsi="標楷體" w:hint="eastAsia"/>
              </w:rPr>
              <w:t>必</w:t>
            </w:r>
          </w:p>
          <w:p w:rsidR="00715284" w:rsidRPr="00676625" w:rsidRDefault="00715284">
            <w:pPr>
              <w:rPr>
                <w:rFonts w:ascii="標楷體" w:eastAsia="標楷體" w:hAnsi="標楷體"/>
              </w:rPr>
            </w:pPr>
            <w:r w:rsidRPr="00676625">
              <w:rPr>
                <w:rFonts w:ascii="標楷體" w:eastAsia="標楷體" w:hAnsi="標楷體" w:hint="eastAsia"/>
              </w:rPr>
              <w:t>蘇志雄</w:t>
            </w:r>
          </w:p>
          <w:p w:rsidR="00024CFA" w:rsidRPr="00A9396E" w:rsidRDefault="00024CFA">
            <w:pPr>
              <w:rPr>
                <w:rFonts w:ascii="標楷體" w:eastAsia="標楷體" w:hAnsi="標楷體"/>
              </w:rPr>
            </w:pPr>
            <w:r w:rsidRPr="00676625"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25" w:type="dxa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7C1C61">
        <w:trPr>
          <w:trHeight w:val="720"/>
        </w:trPr>
        <w:tc>
          <w:tcPr>
            <w:tcW w:w="1224" w:type="dxa"/>
            <w:vMerge w:val="restart"/>
          </w:tcPr>
          <w:p w:rsidR="00B16777" w:rsidRPr="00A9396E" w:rsidRDefault="00B16777" w:rsidP="00B16777">
            <w:pPr>
              <w:jc w:val="center"/>
              <w:rPr>
                <w:rFonts w:ascii="標楷體" w:eastAsia="標楷體" w:hAnsi="標楷體"/>
              </w:rPr>
            </w:pPr>
          </w:p>
          <w:p w:rsidR="00B16777" w:rsidRPr="00A9396E" w:rsidRDefault="00B16777" w:rsidP="00B16777">
            <w:pPr>
              <w:jc w:val="center"/>
              <w:rPr>
                <w:rFonts w:ascii="標楷體" w:eastAsia="標楷體" w:hAnsi="標楷體"/>
              </w:rPr>
            </w:pPr>
          </w:p>
          <w:p w:rsidR="00B16777" w:rsidRPr="00A9396E" w:rsidRDefault="00B16777" w:rsidP="00B1677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攝影原理與實務B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游易霖</w:t>
            </w:r>
          </w:p>
          <w:p w:rsidR="00B16777" w:rsidRPr="00A9396E" w:rsidRDefault="00024CFA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LF207</w:t>
            </w:r>
          </w:p>
        </w:tc>
        <w:tc>
          <w:tcPr>
            <w:tcW w:w="1224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國防與軍事教育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歐李芳如</w:t>
            </w:r>
          </w:p>
          <w:p w:rsidR="00024CFA" w:rsidRPr="00A9396E" w:rsidRDefault="00783B46" w:rsidP="00B167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 w:rsidR="00324AAA">
              <w:rPr>
                <w:rFonts w:ascii="標楷體" w:eastAsia="標楷體" w:hAnsi="標楷體" w:hint="eastAsia"/>
              </w:rPr>
              <w:t>F315</w:t>
            </w:r>
          </w:p>
        </w:tc>
        <w:tc>
          <w:tcPr>
            <w:tcW w:w="1224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國防與軍事教育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歐李芳如</w:t>
            </w:r>
          </w:p>
          <w:p w:rsidR="00024CFA" w:rsidRPr="00A9396E" w:rsidRDefault="00783B46" w:rsidP="00324A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 w:rsidR="00324AAA">
              <w:rPr>
                <w:rFonts w:ascii="標楷體" w:eastAsia="標楷體" w:hAnsi="標楷體" w:hint="eastAsia"/>
              </w:rPr>
              <w:t>F315</w:t>
            </w:r>
          </w:p>
        </w:tc>
        <w:tc>
          <w:tcPr>
            <w:tcW w:w="1225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電腦繪圖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B     選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曾淑娟</w:t>
            </w:r>
            <w:r w:rsidR="00024CFA" w:rsidRPr="00A9396E">
              <w:rPr>
                <w:rFonts w:ascii="標楷體" w:eastAsia="標楷體" w:hAnsi="標楷體"/>
              </w:rPr>
              <w:br/>
            </w:r>
            <w:r w:rsidR="00024CFA" w:rsidRPr="00A9396E">
              <w:rPr>
                <w:rFonts w:ascii="標楷體" w:eastAsia="標楷體" w:hAnsi="標楷體" w:hint="eastAsia"/>
              </w:rPr>
              <w:t>LF203</w:t>
            </w:r>
          </w:p>
        </w:tc>
        <w:tc>
          <w:tcPr>
            <w:tcW w:w="1225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美學理論與實務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周偉</w:t>
            </w:r>
          </w:p>
          <w:p w:rsidR="00024CFA" w:rsidRPr="00A9396E" w:rsidRDefault="00024CFA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</w:tr>
      <w:tr w:rsidR="00B16777" w:rsidRPr="00A9396E" w:rsidTr="007C1C61">
        <w:trPr>
          <w:trHeight w:val="1080"/>
        </w:trPr>
        <w:tc>
          <w:tcPr>
            <w:tcW w:w="1224" w:type="dxa"/>
            <w:vMerge/>
          </w:tcPr>
          <w:p w:rsidR="00B16777" w:rsidRPr="00A9396E" w:rsidRDefault="00B16777" w:rsidP="00B16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B16777" w:rsidRPr="00A9396E" w:rsidRDefault="00B16777" w:rsidP="00B16777">
            <w:pPr>
              <w:rPr>
                <w:rFonts w:ascii="標楷體" w:eastAsia="標楷體" w:hAnsi="標楷體"/>
              </w:rPr>
            </w:pPr>
          </w:p>
        </w:tc>
      </w:tr>
    </w:tbl>
    <w:p w:rsidR="009A1775" w:rsidRPr="00A9396E" w:rsidRDefault="009A1775" w:rsidP="00D41F78">
      <w:pPr>
        <w:jc w:val="center"/>
        <w:rPr>
          <w:rFonts w:ascii="標楷體" w:eastAsia="標楷體" w:hAnsi="標楷體"/>
          <w:sz w:val="28"/>
        </w:rPr>
      </w:pPr>
    </w:p>
    <w:p w:rsidR="009A1775" w:rsidRPr="00A9396E" w:rsidRDefault="009A1775" w:rsidP="00D41F78">
      <w:pPr>
        <w:jc w:val="center"/>
        <w:rPr>
          <w:rFonts w:ascii="標楷體" w:eastAsia="標楷體" w:hAnsi="標楷體"/>
          <w:sz w:val="28"/>
        </w:rPr>
      </w:pPr>
    </w:p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lastRenderedPageBreak/>
        <w:t>廣告傳播系106學年度課表</w:t>
      </w:r>
      <w:r w:rsidRPr="00A9396E">
        <w:rPr>
          <w:rFonts w:ascii="標楷體" w:eastAsia="標楷體" w:hAnsi="標楷體"/>
          <w:sz w:val="28"/>
        </w:rPr>
        <w:t>—</w:t>
      </w:r>
      <w:r w:rsidRPr="00A9396E">
        <w:rPr>
          <w:rFonts w:ascii="標楷體" w:eastAsia="標楷體" w:hAnsi="標楷體" w:hint="eastAsia"/>
          <w:sz w:val="28"/>
        </w:rPr>
        <w:t>二年級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1208"/>
        <w:gridCol w:w="1204"/>
        <w:gridCol w:w="1209"/>
        <w:gridCol w:w="1209"/>
        <w:gridCol w:w="1210"/>
        <w:gridCol w:w="1210"/>
        <w:gridCol w:w="666"/>
        <w:gridCol w:w="666"/>
        <w:gridCol w:w="666"/>
        <w:gridCol w:w="666"/>
        <w:gridCol w:w="1210"/>
        <w:gridCol w:w="1210"/>
        <w:gridCol w:w="1196"/>
        <w:gridCol w:w="1196"/>
      </w:tblGrid>
      <w:tr w:rsidR="00A9396E" w:rsidRPr="00A9396E" w:rsidTr="00F5061E">
        <w:tc>
          <w:tcPr>
            <w:tcW w:w="119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1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2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64" w:type="dxa"/>
            <w:gridSpan w:val="4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2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9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F5061E">
        <w:tc>
          <w:tcPr>
            <w:tcW w:w="119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0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09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09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33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33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196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196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A9396E" w:rsidRPr="00A9396E" w:rsidTr="00F5061E">
        <w:trPr>
          <w:trHeight w:val="970"/>
        </w:trPr>
        <w:tc>
          <w:tcPr>
            <w:tcW w:w="1194" w:type="dxa"/>
            <w:vMerge w:val="restart"/>
          </w:tcPr>
          <w:p w:rsidR="0094205B" w:rsidRPr="00A9396E" w:rsidRDefault="0094205B" w:rsidP="009E44DC">
            <w:pPr>
              <w:jc w:val="center"/>
              <w:rPr>
                <w:rFonts w:ascii="標楷體" w:eastAsia="標楷體" w:hAnsi="標楷體"/>
              </w:rPr>
            </w:pPr>
          </w:p>
          <w:p w:rsidR="0094205B" w:rsidRPr="00A9396E" w:rsidRDefault="0094205B" w:rsidP="009E44DC">
            <w:pPr>
              <w:jc w:val="center"/>
              <w:rPr>
                <w:rFonts w:ascii="標楷體" w:eastAsia="標楷體" w:hAnsi="標楷體"/>
              </w:rPr>
            </w:pPr>
          </w:p>
          <w:p w:rsidR="0094205B" w:rsidRPr="00A9396E" w:rsidRDefault="0094205B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08" w:type="dxa"/>
            <w:vMerge w:val="restart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 w:val="restart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 w:val="restart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Merge w:val="restart"/>
          </w:tcPr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廣告設計</w:t>
            </w:r>
          </w:p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A 必</w:t>
            </w:r>
          </w:p>
          <w:p w:rsidR="0094205B" w:rsidRPr="00A9396E" w:rsidRDefault="00D233F5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詹朝棟</w:t>
            </w:r>
          </w:p>
          <w:p w:rsidR="0094205B" w:rsidRPr="00A9396E" w:rsidRDefault="00024CFA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LF207</w:t>
            </w:r>
          </w:p>
        </w:tc>
        <w:tc>
          <w:tcPr>
            <w:tcW w:w="666" w:type="dxa"/>
            <w:vMerge w:val="restart"/>
          </w:tcPr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商業攝影</w:t>
            </w:r>
          </w:p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A 選</w:t>
            </w:r>
          </w:p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沈孝隆</w:t>
            </w:r>
          </w:p>
          <w:p w:rsidR="00024CFA" w:rsidRPr="00A9396E" w:rsidRDefault="00024CFA" w:rsidP="009E44DC">
            <w:pPr>
              <w:spacing w:line="0" w:lineRule="atLeast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LF110</w:t>
            </w:r>
          </w:p>
        </w:tc>
        <w:tc>
          <w:tcPr>
            <w:tcW w:w="666" w:type="dxa"/>
            <w:vMerge w:val="restart"/>
          </w:tcPr>
          <w:p w:rsidR="0094205B" w:rsidRPr="00A9396E" w:rsidRDefault="0094205B" w:rsidP="0094205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廣告設計</w:t>
            </w:r>
          </w:p>
          <w:p w:rsidR="0094205B" w:rsidRPr="00A9396E" w:rsidRDefault="0094205B" w:rsidP="0094205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A 必</w:t>
            </w:r>
          </w:p>
          <w:p w:rsidR="00D233F5" w:rsidRPr="00A9396E" w:rsidRDefault="00D233F5" w:rsidP="00D233F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詹朝棟</w:t>
            </w:r>
          </w:p>
          <w:p w:rsidR="0094205B" w:rsidRPr="00A9396E" w:rsidRDefault="00024CFA" w:rsidP="0094205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LF207</w:t>
            </w:r>
          </w:p>
        </w:tc>
        <w:tc>
          <w:tcPr>
            <w:tcW w:w="666" w:type="dxa"/>
            <w:vMerge w:val="restart"/>
          </w:tcPr>
          <w:p w:rsidR="0094205B" w:rsidRPr="00A9396E" w:rsidRDefault="0094205B" w:rsidP="0094205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電腦排版</w:t>
            </w:r>
          </w:p>
          <w:p w:rsidR="0094205B" w:rsidRPr="00A9396E" w:rsidRDefault="0094205B" w:rsidP="0094205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與設計選</w:t>
            </w:r>
          </w:p>
          <w:p w:rsidR="0094205B" w:rsidRPr="00A9396E" w:rsidRDefault="0094205B" w:rsidP="0094205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曾淑娟</w:t>
            </w:r>
          </w:p>
          <w:p w:rsidR="00024CFA" w:rsidRPr="00A9396E" w:rsidRDefault="00024CFA" w:rsidP="0094205B">
            <w:pPr>
              <w:spacing w:line="0" w:lineRule="atLeast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LF203</w:t>
            </w:r>
          </w:p>
        </w:tc>
        <w:tc>
          <w:tcPr>
            <w:tcW w:w="1210" w:type="dxa"/>
            <w:vMerge w:val="restart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</w:tcPr>
          <w:p w:rsidR="0094205B" w:rsidRPr="00A9396E" w:rsidRDefault="0094205B" w:rsidP="0094205B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 w:val="restart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 w:val="restart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F5061E">
        <w:trPr>
          <w:trHeight w:val="830"/>
        </w:trPr>
        <w:tc>
          <w:tcPr>
            <w:tcW w:w="1194" w:type="dxa"/>
            <w:vMerge/>
          </w:tcPr>
          <w:p w:rsidR="0094205B" w:rsidRPr="00A9396E" w:rsidRDefault="0094205B" w:rsidP="009E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vMerge w:val="restart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消費行為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蕭富峰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LE2A</w:t>
            </w:r>
          </w:p>
        </w:tc>
        <w:tc>
          <w:tcPr>
            <w:tcW w:w="1209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行銷策略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495095" w:rsidP="009E44DC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LF1</w:t>
            </w:r>
            <w:r w:rsidRPr="00251225">
              <w:rPr>
                <w:rFonts w:ascii="標楷體" w:eastAsia="標楷體" w:hAnsi="標楷體"/>
              </w:rPr>
              <w:t>10</w:t>
            </w:r>
          </w:p>
        </w:tc>
        <w:tc>
          <w:tcPr>
            <w:tcW w:w="1210" w:type="dxa"/>
            <w:vMerge w:val="restart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傳播研究方法與電腦應用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666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F5061E">
        <w:tc>
          <w:tcPr>
            <w:tcW w:w="1194" w:type="dxa"/>
          </w:tcPr>
          <w:p w:rsidR="0094205B" w:rsidRPr="00A9396E" w:rsidRDefault="0094205B" w:rsidP="009E44DC">
            <w:pPr>
              <w:jc w:val="center"/>
              <w:rPr>
                <w:rFonts w:ascii="標楷體" w:eastAsia="標楷體" w:hAnsi="標楷體"/>
              </w:rPr>
            </w:pPr>
          </w:p>
          <w:p w:rsidR="0094205B" w:rsidRPr="00A9396E" w:rsidRDefault="0094205B" w:rsidP="009E44DC">
            <w:pPr>
              <w:jc w:val="center"/>
              <w:rPr>
                <w:rFonts w:ascii="標楷體" w:eastAsia="標楷體" w:hAnsi="標楷體"/>
              </w:rPr>
            </w:pPr>
          </w:p>
          <w:p w:rsidR="0094205B" w:rsidRPr="00A9396E" w:rsidRDefault="0094205B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08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企業管理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洪子豪</w:t>
            </w:r>
            <w:r w:rsidR="00024CFA" w:rsidRPr="00A9396E">
              <w:rPr>
                <w:rFonts w:ascii="標楷體" w:eastAsia="標楷體" w:hAnsi="標楷體" w:hint="eastAsia"/>
              </w:rPr>
              <w:t>LF110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創意原理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蔡明丁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209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影視原理與製作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210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廣告設計</w:t>
            </w:r>
          </w:p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B 必</w:t>
            </w:r>
          </w:p>
          <w:p w:rsidR="00D233F5" w:rsidRPr="00A9396E" w:rsidRDefault="00D233F5" w:rsidP="00D233F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詹朝棟</w:t>
            </w:r>
          </w:p>
          <w:p w:rsidR="0094205B" w:rsidRPr="00A9396E" w:rsidRDefault="00024CFA" w:rsidP="009E44D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LF207</w:t>
            </w:r>
          </w:p>
        </w:tc>
        <w:tc>
          <w:tcPr>
            <w:tcW w:w="666" w:type="dxa"/>
          </w:tcPr>
          <w:p w:rsidR="0094205B" w:rsidRPr="00A9396E" w:rsidRDefault="0094205B" w:rsidP="005D6F0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商業攝影</w:t>
            </w:r>
          </w:p>
          <w:p w:rsidR="0094205B" w:rsidRPr="00A9396E" w:rsidRDefault="0094205B" w:rsidP="005D6F0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B 選</w:t>
            </w:r>
          </w:p>
          <w:p w:rsidR="0094205B" w:rsidRPr="00A9396E" w:rsidRDefault="0094205B" w:rsidP="005D6F0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沈孝隆</w:t>
            </w:r>
          </w:p>
          <w:p w:rsidR="00024CFA" w:rsidRPr="00A9396E" w:rsidRDefault="00024CFA" w:rsidP="005D6F0F">
            <w:pPr>
              <w:spacing w:line="0" w:lineRule="atLeast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  <w:sz w:val="18"/>
                <w:szCs w:val="18"/>
              </w:rPr>
              <w:t>LF110</w:t>
            </w:r>
          </w:p>
        </w:tc>
        <w:tc>
          <w:tcPr>
            <w:tcW w:w="1332" w:type="dxa"/>
            <w:gridSpan w:val="2"/>
          </w:tcPr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廣告設計</w:t>
            </w:r>
          </w:p>
          <w:p w:rsidR="00024CFA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 xml:space="preserve">B </w:t>
            </w:r>
          </w:p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必</w:t>
            </w:r>
          </w:p>
          <w:p w:rsidR="00D233F5" w:rsidRPr="00A9396E" w:rsidRDefault="00D233F5" w:rsidP="00D233F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詹朝棟</w:t>
            </w:r>
          </w:p>
          <w:p w:rsidR="00024CFA" w:rsidRPr="00A9396E" w:rsidRDefault="00024CFA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LF207</w:t>
            </w:r>
          </w:p>
          <w:p w:rsidR="0094205B" w:rsidRPr="00A9396E" w:rsidRDefault="0094205B" w:rsidP="009E44D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市場調查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10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廣告創意導論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龔大中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196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94205B" w:rsidRPr="00A9396E" w:rsidRDefault="0094205B" w:rsidP="009E44DC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F5061E">
        <w:tc>
          <w:tcPr>
            <w:tcW w:w="1194" w:type="dxa"/>
          </w:tcPr>
          <w:p w:rsidR="009E44DC" w:rsidRPr="00A9396E" w:rsidRDefault="009E44DC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08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gridSpan w:val="2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gridSpan w:val="2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F5061E">
        <w:tc>
          <w:tcPr>
            <w:tcW w:w="1194" w:type="dxa"/>
          </w:tcPr>
          <w:p w:rsidR="009E44DC" w:rsidRPr="00A9396E" w:rsidRDefault="009E44DC" w:rsidP="009E44DC">
            <w:pPr>
              <w:jc w:val="center"/>
              <w:rPr>
                <w:rFonts w:ascii="標楷體" w:eastAsia="標楷體" w:hAnsi="標楷體"/>
              </w:rPr>
            </w:pPr>
          </w:p>
          <w:p w:rsidR="009E44DC" w:rsidRPr="00A9396E" w:rsidRDefault="009E44DC" w:rsidP="009E44DC">
            <w:pPr>
              <w:jc w:val="center"/>
              <w:rPr>
                <w:rFonts w:ascii="標楷體" w:eastAsia="標楷體" w:hAnsi="標楷體"/>
              </w:rPr>
            </w:pPr>
          </w:p>
          <w:p w:rsidR="009E44DC" w:rsidRPr="00A9396E" w:rsidRDefault="009E44DC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</w:tc>
        <w:tc>
          <w:tcPr>
            <w:tcW w:w="1208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9E44DC" w:rsidRPr="00A9396E" w:rsidRDefault="009E44DC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9" w:type="dxa"/>
          </w:tcPr>
          <w:p w:rsidR="009E44DC" w:rsidRPr="00A9396E" w:rsidRDefault="009E44DC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行銷傳播專題A-英    必</w:t>
            </w:r>
          </w:p>
          <w:p w:rsidR="009E44DC" w:rsidRPr="00A9396E" w:rsidRDefault="009E44DC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  <w:r w:rsidR="00024CFA" w:rsidRPr="00A9396E">
              <w:rPr>
                <w:rFonts w:ascii="標楷體" w:eastAsia="標楷體" w:hAnsi="標楷體" w:hint="eastAsia"/>
                <w:szCs w:val="24"/>
              </w:rPr>
              <w:t>LF210</w:t>
            </w:r>
          </w:p>
        </w:tc>
        <w:tc>
          <w:tcPr>
            <w:tcW w:w="1209" w:type="dxa"/>
          </w:tcPr>
          <w:p w:rsidR="009E44DC" w:rsidRPr="00A9396E" w:rsidRDefault="009E44DC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廣告文案寫作A 必</w:t>
            </w:r>
          </w:p>
          <w:p w:rsidR="009E44DC" w:rsidRPr="00A9396E" w:rsidRDefault="009E44DC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024CFA" w:rsidRPr="00A9396E" w:rsidRDefault="00024CFA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LF314</w:t>
            </w: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洪雅慧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新聘老師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332" w:type="dxa"/>
            <w:gridSpan w:val="2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gridSpan w:val="2"/>
          </w:tcPr>
          <w:p w:rsidR="009E44DC" w:rsidRPr="00A9396E" w:rsidRDefault="009E44DC" w:rsidP="009E44DC">
            <w:pPr>
              <w:rPr>
                <w:rFonts w:ascii="標楷體" w:eastAsia="標楷體" w:hAnsi="標楷體"/>
                <w:sz w:val="22"/>
              </w:rPr>
            </w:pPr>
            <w:r w:rsidRPr="00A9396E">
              <w:rPr>
                <w:rFonts w:ascii="標楷體" w:eastAsia="標楷體" w:hAnsi="標楷體" w:hint="eastAsia"/>
                <w:sz w:val="22"/>
              </w:rPr>
              <w:t>全球化行銷英文-英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楊馥如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公關寫作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尤元靖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數位媒介概論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鍾德昌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196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</w:tr>
      <w:tr w:rsidR="00F5061E" w:rsidRPr="00A9396E" w:rsidTr="00F5061E">
        <w:tc>
          <w:tcPr>
            <w:tcW w:w="1194" w:type="dxa"/>
          </w:tcPr>
          <w:p w:rsidR="00F5061E" w:rsidRPr="00A9396E" w:rsidRDefault="00F5061E" w:rsidP="00F5061E">
            <w:pPr>
              <w:jc w:val="center"/>
              <w:rPr>
                <w:rFonts w:ascii="標楷體" w:eastAsia="標楷體" w:hAnsi="標楷體"/>
              </w:rPr>
            </w:pPr>
          </w:p>
          <w:p w:rsidR="00F5061E" w:rsidRPr="00A9396E" w:rsidRDefault="00F5061E" w:rsidP="00F5061E">
            <w:pPr>
              <w:jc w:val="center"/>
              <w:rPr>
                <w:rFonts w:ascii="標楷體" w:eastAsia="標楷體" w:hAnsi="標楷體"/>
              </w:rPr>
            </w:pPr>
          </w:p>
          <w:p w:rsidR="00F5061E" w:rsidRPr="00A9396E" w:rsidRDefault="00F5061E" w:rsidP="00F5061E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08" w:type="dxa"/>
          </w:tcPr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F5061E" w:rsidRPr="00A9396E" w:rsidRDefault="00F5061E" w:rsidP="00F5061E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9" w:type="dxa"/>
          </w:tcPr>
          <w:p w:rsidR="00F5061E" w:rsidRPr="00A9396E" w:rsidRDefault="00F5061E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行銷傳播專題B-英    必</w:t>
            </w:r>
          </w:p>
          <w:p w:rsidR="00F5061E" w:rsidRPr="00A9396E" w:rsidRDefault="00F5061E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F5061E" w:rsidRPr="00A9396E" w:rsidRDefault="00F5061E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LF210</w:t>
            </w:r>
          </w:p>
        </w:tc>
        <w:tc>
          <w:tcPr>
            <w:tcW w:w="1209" w:type="dxa"/>
          </w:tcPr>
          <w:p w:rsidR="00F5061E" w:rsidRPr="00A9396E" w:rsidRDefault="00F5061E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廣告文案寫作B 必</w:t>
            </w:r>
          </w:p>
          <w:p w:rsidR="00F5061E" w:rsidRPr="00A9396E" w:rsidRDefault="00F5061E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F5061E" w:rsidRPr="00A9396E" w:rsidRDefault="00F5061E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LF314</w:t>
            </w:r>
          </w:p>
        </w:tc>
        <w:tc>
          <w:tcPr>
            <w:tcW w:w="1210" w:type="dxa"/>
          </w:tcPr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電台管理</w:t>
            </w:r>
          </w:p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卓峰志</w:t>
            </w:r>
          </w:p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LF107</w:t>
            </w:r>
          </w:p>
        </w:tc>
        <w:tc>
          <w:tcPr>
            <w:tcW w:w="1210" w:type="dxa"/>
          </w:tcPr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電台管理</w:t>
            </w:r>
          </w:p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卓峰志</w:t>
            </w:r>
          </w:p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</w:t>
            </w:r>
            <w:r>
              <w:rPr>
                <w:rFonts w:ascii="標楷體" w:eastAsia="標楷體" w:hAnsi="標楷體"/>
              </w:rPr>
              <w:t>107</w:t>
            </w:r>
          </w:p>
        </w:tc>
        <w:tc>
          <w:tcPr>
            <w:tcW w:w="1332" w:type="dxa"/>
            <w:gridSpan w:val="2"/>
          </w:tcPr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gridSpan w:val="2"/>
          </w:tcPr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F5061E" w:rsidRPr="00251225" w:rsidRDefault="00F5061E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F5061E" w:rsidRPr="00251225" w:rsidRDefault="00F5061E" w:rsidP="00F5061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媒體關係與公眾管理    選</w:t>
            </w:r>
          </w:p>
          <w:p w:rsidR="00F5061E" w:rsidRPr="00251225" w:rsidRDefault="00F5061E" w:rsidP="00F5061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尤元靖</w:t>
            </w:r>
          </w:p>
          <w:p w:rsidR="00F5061E" w:rsidRPr="00251225" w:rsidRDefault="00F5061E" w:rsidP="00F5061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196" w:type="dxa"/>
          </w:tcPr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F5061E" w:rsidRPr="00A9396E" w:rsidRDefault="00F5061E" w:rsidP="00F5061E">
            <w:pPr>
              <w:rPr>
                <w:rFonts w:ascii="標楷體" w:eastAsia="標楷體" w:hAnsi="標楷體"/>
              </w:rPr>
            </w:pPr>
          </w:p>
        </w:tc>
      </w:tr>
    </w:tbl>
    <w:p w:rsidR="009A1775" w:rsidRPr="00A9396E" w:rsidRDefault="009A1775" w:rsidP="00D41F78">
      <w:pPr>
        <w:jc w:val="center"/>
        <w:rPr>
          <w:rFonts w:ascii="標楷體" w:eastAsia="標楷體" w:hAnsi="標楷體"/>
          <w:sz w:val="28"/>
        </w:rPr>
      </w:pPr>
    </w:p>
    <w:p w:rsidR="009A1775" w:rsidRPr="00A9396E" w:rsidRDefault="009A1775" w:rsidP="00D41F78">
      <w:pPr>
        <w:jc w:val="center"/>
        <w:rPr>
          <w:rFonts w:ascii="標楷體" w:eastAsia="標楷體" w:hAnsi="標楷體"/>
          <w:sz w:val="28"/>
        </w:rPr>
      </w:pPr>
    </w:p>
    <w:p w:rsidR="009A1775" w:rsidRPr="00A9396E" w:rsidRDefault="009A1775" w:rsidP="00D41F78">
      <w:pPr>
        <w:jc w:val="center"/>
        <w:rPr>
          <w:rFonts w:ascii="標楷體" w:eastAsia="標楷體" w:hAnsi="標楷體"/>
          <w:sz w:val="28"/>
        </w:rPr>
      </w:pPr>
    </w:p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t>廣告傳播系106學年度課表</w:t>
      </w:r>
      <w:r w:rsidRPr="00A9396E">
        <w:rPr>
          <w:rFonts w:ascii="標楷體" w:eastAsia="標楷體" w:hAnsi="標楷體"/>
          <w:sz w:val="28"/>
        </w:rPr>
        <w:t>—</w:t>
      </w:r>
      <w:r w:rsidRPr="00A9396E">
        <w:rPr>
          <w:rFonts w:ascii="標楷體" w:eastAsia="標楷體" w:hAnsi="標楷體" w:hint="eastAsia"/>
          <w:sz w:val="28"/>
        </w:rPr>
        <w:t>三年級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616"/>
        <w:gridCol w:w="666"/>
        <w:gridCol w:w="1225"/>
        <w:gridCol w:w="1225"/>
      </w:tblGrid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3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A9396E" w:rsidRPr="00A9396E" w:rsidTr="002F1DB7">
        <w:trPr>
          <w:trHeight w:val="980"/>
        </w:trPr>
        <w:tc>
          <w:tcPr>
            <w:tcW w:w="1224" w:type="dxa"/>
            <w:vMerge w:val="restart"/>
          </w:tcPr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</w:p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</w:p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24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024CFA" w:rsidRPr="00A9396E" w:rsidRDefault="00024CFA" w:rsidP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數位行銷</w:t>
            </w:r>
          </w:p>
          <w:p w:rsidR="00024CFA" w:rsidRPr="00A9396E" w:rsidRDefault="00024CFA" w:rsidP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2F1DB7" w:rsidRPr="00A9396E" w:rsidRDefault="00024CFA" w:rsidP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張志浩</w:t>
            </w:r>
          </w:p>
          <w:p w:rsidR="00024CFA" w:rsidRPr="00A9396E" w:rsidRDefault="003F0E94" w:rsidP="00024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2F1DB7">
        <w:trPr>
          <w:trHeight w:val="820"/>
        </w:trPr>
        <w:tc>
          <w:tcPr>
            <w:tcW w:w="1224" w:type="dxa"/>
            <w:vMerge/>
          </w:tcPr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251225" w:rsidRDefault="002F1DB7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公關策略與企劃</w:t>
            </w:r>
          </w:p>
          <w:p w:rsidR="002F1DB7" w:rsidRPr="00251225" w:rsidRDefault="002F1DB7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必</w:t>
            </w:r>
          </w:p>
          <w:p w:rsidR="002F1DB7" w:rsidRPr="00251225" w:rsidRDefault="002F1DB7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吳宜蓁</w:t>
            </w:r>
          </w:p>
          <w:p w:rsidR="00C04558" w:rsidRPr="00251225" w:rsidRDefault="00C04558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劉菁菁</w:t>
            </w:r>
          </w:p>
          <w:p w:rsidR="00024CFA" w:rsidRPr="00251225" w:rsidRDefault="00024CFA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LE2A</w:t>
            </w:r>
          </w:p>
        </w:tc>
        <w:tc>
          <w:tcPr>
            <w:tcW w:w="1225" w:type="dxa"/>
            <w:vMerge w:val="restart"/>
          </w:tcPr>
          <w:p w:rsidR="002F1DB7" w:rsidRPr="00251225" w:rsidRDefault="002F1DB7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廣告策略與企劃</w:t>
            </w:r>
          </w:p>
          <w:p w:rsidR="002F1DB7" w:rsidRPr="00251225" w:rsidRDefault="002F1DB7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必</w:t>
            </w:r>
          </w:p>
          <w:p w:rsidR="002F1DB7" w:rsidRPr="00251225" w:rsidRDefault="002F1DB7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張佩娟</w:t>
            </w:r>
          </w:p>
          <w:p w:rsidR="00024CFA" w:rsidRPr="00251225" w:rsidRDefault="00495095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2F1DB7">
        <w:tc>
          <w:tcPr>
            <w:tcW w:w="1224" w:type="dxa"/>
          </w:tcPr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</w:p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</w:p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24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網路廣告設計與製作    選</w:t>
            </w: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張文健</w:t>
            </w:r>
          </w:p>
          <w:p w:rsidR="002F1DB7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224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人生哲學</w:t>
            </w:r>
          </w:p>
          <w:p w:rsidR="002F1DB7" w:rsidRDefault="002F1DB7" w:rsidP="002F1DB7">
            <w:pPr>
              <w:rPr>
                <w:rFonts w:ascii="標楷體" w:eastAsia="標楷體" w:hAnsi="標楷體" w:hint="eastAsia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324AAA" w:rsidRPr="00A9396E" w:rsidRDefault="00324AAA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張淑玲</w:t>
            </w:r>
          </w:p>
          <w:p w:rsidR="00C30D63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24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人生哲學</w:t>
            </w: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324AAA" w:rsidRPr="00A9396E" w:rsidRDefault="00324AAA" w:rsidP="00324A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張淑玲</w:t>
            </w:r>
          </w:p>
          <w:p w:rsidR="00024CFA" w:rsidRPr="00A9396E" w:rsidRDefault="00024CFA" w:rsidP="002F1DB7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A9396E">
              <w:rPr>
                <w:rFonts w:ascii="標楷體" w:eastAsia="標楷體" w:hAnsi="標楷體" w:hint="eastAsia"/>
              </w:rPr>
              <w:t>LF315</w:t>
            </w:r>
          </w:p>
          <w:p w:rsidR="00C30D63" w:rsidRPr="00A9396E" w:rsidRDefault="00C30D6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EF24EC" w:rsidRPr="00A9396E" w:rsidRDefault="00EF24EC" w:rsidP="00EF24E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新傳播科技</w:t>
            </w:r>
            <w:r w:rsidR="00A3601C" w:rsidRPr="00A9396E">
              <w:rPr>
                <w:rFonts w:ascii="標楷體" w:eastAsia="標楷體" w:hAnsi="標楷體" w:hint="eastAsia"/>
              </w:rPr>
              <w:t>與社會</w:t>
            </w:r>
            <w:r w:rsidRPr="00A9396E">
              <w:rPr>
                <w:rFonts w:ascii="標楷體" w:eastAsia="標楷體" w:hAnsi="標楷體" w:hint="eastAsia"/>
              </w:rPr>
              <w:t>-英</w:t>
            </w:r>
          </w:p>
          <w:p w:rsidR="00EF24EC" w:rsidRPr="00A9396E" w:rsidRDefault="00EF24EC" w:rsidP="00EF24E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</w:p>
          <w:p w:rsidR="00FA5B10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5" w:type="dxa"/>
            <w:gridSpan w:val="2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廣告企劃實務</w:t>
            </w: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LF211</w:t>
            </w: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2F1DB7">
        <w:tc>
          <w:tcPr>
            <w:tcW w:w="1224" w:type="dxa"/>
          </w:tcPr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24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整合行銷傳播專題</w:t>
            </w: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龔大中</w:t>
            </w:r>
          </w:p>
          <w:p w:rsidR="00024CFA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5" w:type="dxa"/>
            <w:gridSpan w:val="2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9B0337">
        <w:tc>
          <w:tcPr>
            <w:tcW w:w="1224" w:type="dxa"/>
          </w:tcPr>
          <w:p w:rsidR="00031227" w:rsidRPr="00A9396E" w:rsidRDefault="00031227" w:rsidP="002F1DB7">
            <w:pPr>
              <w:jc w:val="center"/>
              <w:rPr>
                <w:rFonts w:ascii="標楷體" w:eastAsia="標楷體" w:hAnsi="標楷體"/>
              </w:rPr>
            </w:pPr>
          </w:p>
          <w:p w:rsidR="00031227" w:rsidRPr="00A9396E" w:rsidRDefault="00031227" w:rsidP="002F1DB7">
            <w:pPr>
              <w:jc w:val="center"/>
              <w:rPr>
                <w:rFonts w:ascii="標楷體" w:eastAsia="標楷體" w:hAnsi="標楷體"/>
              </w:rPr>
            </w:pPr>
          </w:p>
          <w:p w:rsidR="00031227" w:rsidRPr="00A9396E" w:rsidRDefault="00031227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  <w:p w:rsidR="00031227" w:rsidRPr="00A9396E" w:rsidRDefault="00031227" w:rsidP="002F1DB7">
            <w:pPr>
              <w:jc w:val="center"/>
              <w:rPr>
                <w:rFonts w:ascii="標楷體" w:eastAsia="標楷體" w:hAnsi="標楷體"/>
              </w:rPr>
            </w:pPr>
          </w:p>
          <w:p w:rsidR="00031227" w:rsidRPr="00A9396E" w:rsidRDefault="00031227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資訊化廣告實務演練    選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蔡智翔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張文健</w:t>
            </w:r>
          </w:p>
          <w:p w:rsidR="00031227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4" w:type="dxa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整合行銷傳播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王佐榮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LF118</w:t>
            </w:r>
          </w:p>
        </w:tc>
        <w:tc>
          <w:tcPr>
            <w:tcW w:w="1224" w:type="dxa"/>
            <w:vMerge w:val="restart"/>
          </w:tcPr>
          <w:p w:rsidR="00031227" w:rsidRPr="00A9396E" w:rsidRDefault="00031227" w:rsidP="0003122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大眾傳播理論</w:t>
            </w:r>
          </w:p>
          <w:p w:rsidR="00031227" w:rsidRPr="00A9396E" w:rsidRDefault="00031227" w:rsidP="0003122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031227" w:rsidRPr="00A9396E" w:rsidRDefault="00031227" w:rsidP="0003122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  <w:r w:rsidR="00024CFA" w:rsidRPr="00A9396E">
              <w:rPr>
                <w:rFonts w:ascii="標楷體" w:eastAsia="標楷體" w:hAnsi="標楷體"/>
              </w:rPr>
              <w:br/>
            </w:r>
            <w:r w:rsidR="003F0E94"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5" w:type="dxa"/>
          </w:tcPr>
          <w:p w:rsidR="00031227" w:rsidRPr="00A9396E" w:rsidRDefault="00031227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031227" w:rsidRPr="00A9396E" w:rsidRDefault="00031227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031227" w:rsidRPr="00A9396E" w:rsidRDefault="00031227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</w:p>
          <w:p w:rsidR="00024CFA" w:rsidRPr="00A9396E" w:rsidRDefault="00024CFA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LF207</w:t>
            </w:r>
          </w:p>
        </w:tc>
        <w:tc>
          <w:tcPr>
            <w:tcW w:w="1225" w:type="dxa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吳宜蓁</w:t>
            </w:r>
          </w:p>
          <w:p w:rsidR="00024CFA" w:rsidRPr="00A9396E" w:rsidRDefault="003F0E94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</w:t>
            </w:r>
            <w:r w:rsidR="00024CFA" w:rsidRPr="00A9396E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225" w:type="dxa"/>
          </w:tcPr>
          <w:p w:rsidR="00031227" w:rsidRPr="00A9396E" w:rsidRDefault="00031227" w:rsidP="002F1D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文創與行銷實務</w:t>
            </w:r>
          </w:p>
          <w:p w:rsidR="00031227" w:rsidRPr="00A9396E" w:rsidRDefault="00031227" w:rsidP="002F1D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選</w:t>
            </w:r>
          </w:p>
          <w:p w:rsidR="00031227" w:rsidRPr="00A9396E" w:rsidRDefault="00031227" w:rsidP="002F1D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趙政岷</w:t>
            </w:r>
          </w:p>
          <w:p w:rsidR="00024CFA" w:rsidRPr="00A9396E" w:rsidRDefault="00024CFA" w:rsidP="002F1D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LF314</w:t>
            </w:r>
          </w:p>
        </w:tc>
        <w:tc>
          <w:tcPr>
            <w:tcW w:w="1225" w:type="dxa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績效行銷</w:t>
            </w:r>
          </w:p>
          <w:p w:rsidR="00031227" w:rsidRPr="00A9396E" w:rsidRDefault="002B7496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蔡秀麗</w:t>
            </w:r>
          </w:p>
          <w:p w:rsidR="00024CFA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5" w:type="dxa"/>
            <w:vMerge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</w:tcPr>
          <w:p w:rsidR="00031227" w:rsidRPr="00687EB5" w:rsidRDefault="00031227" w:rsidP="002F1DB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7EB5">
              <w:rPr>
                <w:rFonts w:ascii="標楷體" w:eastAsia="標楷體" w:hAnsi="標楷體" w:hint="eastAsia"/>
                <w:sz w:val="16"/>
                <w:szCs w:val="16"/>
              </w:rPr>
              <w:t>議題行銷與危機管理選</w:t>
            </w:r>
          </w:p>
          <w:p w:rsidR="00031227" w:rsidRPr="00687EB5" w:rsidRDefault="00031227" w:rsidP="002F1DB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7EB5">
              <w:rPr>
                <w:rFonts w:ascii="標楷體" w:eastAsia="標楷體" w:hAnsi="標楷體" w:hint="eastAsia"/>
                <w:sz w:val="16"/>
                <w:szCs w:val="16"/>
              </w:rPr>
              <w:t>尤元靖</w:t>
            </w:r>
          </w:p>
          <w:p w:rsidR="00024CFA" w:rsidRPr="00687EB5" w:rsidRDefault="00495095" w:rsidP="002F1DB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6"/>
                <w:szCs w:val="16"/>
              </w:rPr>
              <w:t>LF307</w:t>
            </w:r>
          </w:p>
        </w:tc>
        <w:tc>
          <w:tcPr>
            <w:tcW w:w="613" w:type="dxa"/>
          </w:tcPr>
          <w:p w:rsidR="00031227" w:rsidRPr="00687EB5" w:rsidRDefault="00031227" w:rsidP="002F1DB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8"/>
                <w:szCs w:val="18"/>
              </w:rPr>
              <w:t>品牌行銷傳播</w:t>
            </w:r>
          </w:p>
          <w:p w:rsidR="00031227" w:rsidRPr="00687EB5" w:rsidRDefault="00031227" w:rsidP="002F1DB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8"/>
                <w:szCs w:val="18"/>
              </w:rPr>
              <w:t>選</w:t>
            </w:r>
          </w:p>
          <w:p w:rsidR="00031227" w:rsidRPr="00687EB5" w:rsidRDefault="00031227" w:rsidP="002F1DB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8"/>
                <w:szCs w:val="18"/>
              </w:rPr>
              <w:t>芮家楹</w:t>
            </w:r>
          </w:p>
          <w:p w:rsidR="00024CFA" w:rsidRPr="00687EB5" w:rsidRDefault="00024CFA" w:rsidP="002F1DB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8"/>
                <w:szCs w:val="18"/>
              </w:rPr>
              <w:t>LF207</w:t>
            </w:r>
          </w:p>
        </w:tc>
        <w:tc>
          <w:tcPr>
            <w:tcW w:w="1225" w:type="dxa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31227" w:rsidRPr="00A9396E" w:rsidRDefault="00031227" w:rsidP="000F56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行銷與廣告實務</w:t>
            </w:r>
          </w:p>
          <w:p w:rsidR="00031227" w:rsidRPr="00A9396E" w:rsidRDefault="00031227" w:rsidP="000F56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031227" w:rsidRPr="00A9396E" w:rsidRDefault="00031227" w:rsidP="000F56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陳玲玲</w:t>
            </w:r>
          </w:p>
        </w:tc>
      </w:tr>
      <w:tr w:rsidR="00A9396E" w:rsidRPr="00A9396E" w:rsidTr="00024CFA">
        <w:trPr>
          <w:trHeight w:val="722"/>
        </w:trPr>
        <w:tc>
          <w:tcPr>
            <w:tcW w:w="1224" w:type="dxa"/>
            <w:vMerge w:val="restart"/>
          </w:tcPr>
          <w:p w:rsidR="00031227" w:rsidRPr="00A9396E" w:rsidRDefault="00031227" w:rsidP="002F1DB7">
            <w:pPr>
              <w:jc w:val="center"/>
              <w:rPr>
                <w:rFonts w:ascii="標楷體" w:eastAsia="標楷體" w:hAnsi="標楷體"/>
              </w:rPr>
            </w:pPr>
          </w:p>
          <w:p w:rsidR="00031227" w:rsidRPr="00A9396E" w:rsidRDefault="00031227" w:rsidP="002F1DB7">
            <w:pPr>
              <w:jc w:val="center"/>
              <w:rPr>
                <w:rFonts w:ascii="標楷體" w:eastAsia="標楷體" w:hAnsi="標楷體"/>
              </w:rPr>
            </w:pPr>
          </w:p>
          <w:p w:rsidR="00031227" w:rsidRPr="00A9396E" w:rsidRDefault="00031227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  <w:vMerge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031227" w:rsidRPr="00A9396E" w:rsidRDefault="00550B2F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社群行銷</w:t>
            </w:r>
          </w:p>
          <w:p w:rsidR="00550B2F" w:rsidRPr="00A9396E" w:rsidRDefault="00550B2F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550B2F" w:rsidRPr="00A9396E" w:rsidRDefault="00550B2F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于治中</w:t>
            </w:r>
          </w:p>
          <w:p w:rsidR="00024CFA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5" w:type="dxa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媒體企劃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朱詣璋</w:t>
            </w:r>
          </w:p>
          <w:p w:rsidR="00024CFA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5" w:type="dxa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媒體企劃實務  選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朱詣璋</w:t>
            </w:r>
          </w:p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5" w:type="dxa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031227" w:rsidRPr="00A9396E" w:rsidRDefault="00031227" w:rsidP="002F1DB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2F1DB7">
        <w:trPr>
          <w:trHeight w:val="1040"/>
        </w:trPr>
        <w:tc>
          <w:tcPr>
            <w:tcW w:w="1224" w:type="dxa"/>
            <w:vMerge/>
          </w:tcPr>
          <w:p w:rsidR="00A51F43" w:rsidRPr="00A9396E" w:rsidRDefault="00A51F43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A51F43" w:rsidRPr="00A9396E" w:rsidRDefault="00A51F43" w:rsidP="002F1D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數位案例分析</w:t>
            </w:r>
            <w:r w:rsidR="00024CFA" w:rsidRPr="00A9396E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  <w:p w:rsidR="00A51F43" w:rsidRPr="00A9396E" w:rsidRDefault="00A51F43" w:rsidP="002F1D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蔡智翔</w:t>
            </w:r>
          </w:p>
          <w:p w:rsidR="00024CFA" w:rsidRPr="00A9396E" w:rsidRDefault="00024CFA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LF314</w:t>
            </w:r>
          </w:p>
        </w:tc>
        <w:tc>
          <w:tcPr>
            <w:tcW w:w="1224" w:type="dxa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A51F43" w:rsidRPr="00A9396E" w:rsidRDefault="00A51F43" w:rsidP="002F1DB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024CFA">
        <w:trPr>
          <w:trHeight w:val="360"/>
        </w:trPr>
        <w:tc>
          <w:tcPr>
            <w:tcW w:w="1224" w:type="dxa"/>
            <w:vMerge w:val="restart"/>
          </w:tcPr>
          <w:p w:rsidR="002F1DB7" w:rsidRPr="00A9396E" w:rsidRDefault="002F1DB7" w:rsidP="00024CFA">
            <w:pPr>
              <w:rPr>
                <w:rFonts w:ascii="標楷體" w:eastAsia="標楷體" w:hAnsi="標楷體"/>
              </w:rPr>
            </w:pPr>
          </w:p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24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2F1DB7">
        <w:trPr>
          <w:trHeight w:val="760"/>
        </w:trPr>
        <w:tc>
          <w:tcPr>
            <w:tcW w:w="1224" w:type="dxa"/>
            <w:vMerge/>
          </w:tcPr>
          <w:p w:rsidR="002F1DB7" w:rsidRPr="00A9396E" w:rsidRDefault="002F1DB7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2F1DB7" w:rsidRPr="00A9396E" w:rsidRDefault="002F1DB7" w:rsidP="002F1DB7">
            <w:pPr>
              <w:rPr>
                <w:rFonts w:ascii="標楷體" w:eastAsia="標楷體" w:hAnsi="標楷體"/>
              </w:rPr>
            </w:pPr>
          </w:p>
        </w:tc>
      </w:tr>
    </w:tbl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lastRenderedPageBreak/>
        <w:t>廣告傳播系106學年度課表</w:t>
      </w:r>
      <w:r w:rsidRPr="00A9396E">
        <w:rPr>
          <w:rFonts w:ascii="標楷體" w:eastAsia="標楷體" w:hAnsi="標楷體"/>
          <w:sz w:val="28"/>
        </w:rPr>
        <w:t>—</w:t>
      </w:r>
      <w:r w:rsidRPr="00A9396E">
        <w:rPr>
          <w:rFonts w:ascii="標楷體" w:eastAsia="標楷體" w:hAnsi="標楷體" w:hint="eastAsia"/>
          <w:sz w:val="28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A9396E" w:rsidRPr="00A9396E" w:rsidTr="00024CFA">
        <w:trPr>
          <w:trHeight w:val="1810"/>
        </w:trPr>
        <w:tc>
          <w:tcPr>
            <w:tcW w:w="1224" w:type="dxa"/>
          </w:tcPr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6C0B96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廣告活動企劃</w:t>
            </w:r>
          </w:p>
          <w:p w:rsidR="0087012E" w:rsidRPr="00A9396E" w:rsidRDefault="0087012E" w:rsidP="006C0B96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87012E" w:rsidRPr="00A9396E" w:rsidRDefault="0087012E" w:rsidP="006C0B96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6C0B96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LF310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專業實習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87012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251225" w:rsidRPr="00A9396E" w:rsidRDefault="00251225" w:rsidP="009B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劉菁菁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87012E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024CFA">
        <w:trPr>
          <w:trHeight w:val="1810"/>
        </w:trPr>
        <w:tc>
          <w:tcPr>
            <w:tcW w:w="1224" w:type="dxa"/>
          </w:tcPr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專業倫理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卓峰志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LE104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7012E" w:rsidRPr="00A9396E" w:rsidRDefault="0087012E" w:rsidP="0087012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設計思考與實踐</w:t>
            </w:r>
          </w:p>
          <w:p w:rsidR="0087012E" w:rsidRPr="00A9396E" w:rsidRDefault="0087012E" w:rsidP="0087012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 xml:space="preserve">選    </w:t>
            </w:r>
          </w:p>
          <w:p w:rsidR="0087012E" w:rsidRPr="00A9396E" w:rsidRDefault="0087012E" w:rsidP="0087012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</w:p>
          <w:p w:rsidR="00024CFA" w:rsidRPr="00A9396E" w:rsidRDefault="00024CFA" w:rsidP="0087012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2F1DB7">
        <w:tc>
          <w:tcPr>
            <w:tcW w:w="1224" w:type="dxa"/>
          </w:tcPr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2F1DB7">
        <w:tc>
          <w:tcPr>
            <w:tcW w:w="1224" w:type="dxa"/>
          </w:tcPr>
          <w:p w:rsidR="009B0337" w:rsidRPr="00A9396E" w:rsidRDefault="009B0337" w:rsidP="009B0337">
            <w:pPr>
              <w:jc w:val="center"/>
              <w:rPr>
                <w:rFonts w:ascii="標楷體" w:eastAsia="標楷體" w:hAnsi="標楷體"/>
              </w:rPr>
            </w:pPr>
          </w:p>
          <w:p w:rsidR="009B0337" w:rsidRPr="00A9396E" w:rsidRDefault="009B0337" w:rsidP="009B0337">
            <w:pPr>
              <w:jc w:val="center"/>
              <w:rPr>
                <w:rFonts w:ascii="標楷體" w:eastAsia="標楷體" w:hAnsi="標楷體"/>
              </w:rPr>
            </w:pPr>
          </w:p>
          <w:p w:rsidR="009B0337" w:rsidRPr="00A9396E" w:rsidRDefault="009B0337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</w:tc>
        <w:tc>
          <w:tcPr>
            <w:tcW w:w="1224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專業實務製作ABC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蕭富峰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蔡智翔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LF211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LF310</w:t>
            </w:r>
          </w:p>
        </w:tc>
        <w:tc>
          <w:tcPr>
            <w:tcW w:w="1224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B0337" w:rsidRPr="00A9396E" w:rsidRDefault="009725B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蕭富峰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專業實務製作ABC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蕭富峰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LF211</w:t>
            </w:r>
          </w:p>
          <w:p w:rsidR="00024CFA" w:rsidRPr="00A9396E" w:rsidRDefault="00495095" w:rsidP="009B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LF101</w:t>
            </w: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廣告法規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  <w:r w:rsidR="00024CFA" w:rsidRPr="00A9396E">
              <w:rPr>
                <w:rFonts w:ascii="標楷體" w:eastAsia="標楷體" w:hAnsi="標楷體"/>
              </w:rPr>
              <w:br/>
            </w:r>
            <w:r w:rsidR="00495095" w:rsidRPr="00251225">
              <w:rPr>
                <w:rFonts w:ascii="標楷體" w:eastAsia="標楷體" w:hAnsi="標楷體" w:hint="eastAsia"/>
              </w:rPr>
              <w:t>LF110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024CFA">
        <w:trPr>
          <w:trHeight w:val="1373"/>
        </w:trPr>
        <w:tc>
          <w:tcPr>
            <w:tcW w:w="1224" w:type="dxa"/>
          </w:tcPr>
          <w:p w:rsidR="00016A33" w:rsidRPr="00A9396E" w:rsidRDefault="00016A33" w:rsidP="00024CFA">
            <w:pPr>
              <w:rPr>
                <w:rFonts w:ascii="標楷體" w:eastAsia="標楷體" w:hAnsi="標楷體"/>
              </w:rPr>
            </w:pPr>
          </w:p>
          <w:p w:rsidR="00016A33" w:rsidRPr="00A9396E" w:rsidRDefault="00016A33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016A33" w:rsidRPr="00A9396E" w:rsidRDefault="00016A33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016A33" w:rsidRPr="00A9396E" w:rsidRDefault="00016A33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企業實習</w:t>
            </w:r>
          </w:p>
          <w:p w:rsidR="00016A33" w:rsidRPr="00A9396E" w:rsidRDefault="00016A33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016A33" w:rsidRPr="00A9396E" w:rsidRDefault="00016A33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蕭富峰</w:t>
            </w:r>
          </w:p>
          <w:p w:rsidR="00016A33" w:rsidRPr="00A9396E" w:rsidRDefault="00016A33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</w:tr>
      <w:tr w:rsidR="00016A33" w:rsidRPr="00A9396E" w:rsidTr="00024CFA">
        <w:trPr>
          <w:trHeight w:val="974"/>
        </w:trPr>
        <w:tc>
          <w:tcPr>
            <w:tcW w:w="1224" w:type="dxa"/>
          </w:tcPr>
          <w:p w:rsidR="00016A33" w:rsidRPr="00A9396E" w:rsidRDefault="00016A33" w:rsidP="00024CFA">
            <w:pPr>
              <w:rPr>
                <w:rFonts w:ascii="標楷體" w:eastAsia="標楷體" w:hAnsi="標楷體"/>
              </w:rPr>
            </w:pPr>
          </w:p>
          <w:p w:rsidR="00016A33" w:rsidRPr="00A9396E" w:rsidRDefault="00016A33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9-10</w:t>
            </w:r>
          </w:p>
        </w:tc>
        <w:tc>
          <w:tcPr>
            <w:tcW w:w="1224" w:type="dxa"/>
          </w:tcPr>
          <w:p w:rsidR="00016A33" w:rsidRPr="00A9396E" w:rsidRDefault="00016A33" w:rsidP="006C0B96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廣告活動展示設計</w:t>
            </w:r>
          </w:p>
          <w:p w:rsidR="00016A33" w:rsidRPr="00A9396E" w:rsidRDefault="00016A33" w:rsidP="009B03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蔡智翔</w:t>
            </w: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</w:tr>
    </w:tbl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</w:p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t>廣告傳播系106學年度課表</w:t>
      </w:r>
      <w:r w:rsidRPr="00A9396E">
        <w:rPr>
          <w:rFonts w:ascii="標楷體" w:eastAsia="標楷體" w:hAnsi="標楷體"/>
          <w:sz w:val="28"/>
        </w:rPr>
        <w:t>—</w:t>
      </w:r>
      <w:r w:rsidRPr="00A9396E">
        <w:rPr>
          <w:rFonts w:ascii="標楷體" w:eastAsia="標楷體" w:hAnsi="標楷體" w:hint="eastAsia"/>
          <w:sz w:val="28"/>
        </w:rPr>
        <w:t>輔一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D41F78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</w:tcPr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公關概論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劉菁菁</w:t>
            </w:r>
          </w:p>
          <w:p w:rsidR="00D41F78" w:rsidRPr="00A9396E" w:rsidRDefault="00677E0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廣告學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FA5B10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677E06" w:rsidRPr="00A9396E" w:rsidRDefault="00677E0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消費行為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AE721D" w:rsidRPr="00A9396E" w:rsidRDefault="00293691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677E06" w:rsidRPr="00A9396E" w:rsidRDefault="00677E0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行銷策略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游易霖</w:t>
            </w:r>
          </w:p>
          <w:p w:rsidR="00677E06" w:rsidRPr="00A9396E" w:rsidRDefault="00677E0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</w:tr>
    </w:tbl>
    <w:p w:rsidR="00BB6326" w:rsidRPr="00A9396E" w:rsidRDefault="00BB6326" w:rsidP="00D41F78">
      <w:pPr>
        <w:jc w:val="center"/>
      </w:pPr>
    </w:p>
    <w:p w:rsidR="00D41F78" w:rsidRDefault="00D41F78" w:rsidP="00D41F78">
      <w:pPr>
        <w:jc w:val="center"/>
      </w:pPr>
    </w:p>
    <w:p w:rsidR="00716857" w:rsidRPr="00A9396E" w:rsidRDefault="00716857" w:rsidP="00D41F78">
      <w:pPr>
        <w:jc w:val="center"/>
      </w:pPr>
    </w:p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t>廣告傳播系106學年度課表</w:t>
      </w:r>
      <w:r w:rsidRPr="00A9396E">
        <w:rPr>
          <w:rFonts w:ascii="標楷體" w:eastAsia="標楷體" w:hAnsi="標楷體"/>
          <w:sz w:val="28"/>
        </w:rPr>
        <w:t>—</w:t>
      </w:r>
      <w:r w:rsidRPr="00A9396E">
        <w:rPr>
          <w:rFonts w:ascii="標楷體" w:eastAsia="標楷體" w:hAnsi="標楷體" w:hint="eastAsia"/>
          <w:sz w:val="28"/>
        </w:rPr>
        <w:t>輔二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D41F78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公關策略與企劃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吳宜蓁</w:t>
            </w:r>
          </w:p>
          <w:p w:rsidR="00677E06" w:rsidRPr="00A9396E" w:rsidRDefault="00677E0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AE721D" w:rsidRPr="00A9396E" w:rsidRDefault="00AE721D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641978" w:rsidRPr="00A9396E" w:rsidRDefault="00641978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傳播理論</w:t>
            </w:r>
          </w:p>
          <w:p w:rsidR="00641978" w:rsidRPr="00A9396E" w:rsidRDefault="00641978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FA5B10" w:rsidRPr="00A9396E" w:rsidRDefault="00641978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</w:p>
          <w:p w:rsidR="00677E06" w:rsidRPr="00A9396E" w:rsidRDefault="00677E06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LF303</w:t>
            </w:r>
          </w:p>
        </w:tc>
        <w:tc>
          <w:tcPr>
            <w:tcW w:w="1225" w:type="dxa"/>
          </w:tcPr>
          <w:p w:rsidR="00AE721D" w:rsidRPr="00A9396E" w:rsidRDefault="00AE721D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641978" w:rsidRPr="00A9396E" w:rsidRDefault="00641978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廣告策略與企劃</w:t>
            </w:r>
          </w:p>
          <w:p w:rsidR="00641978" w:rsidRPr="00A9396E" w:rsidRDefault="00641978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FA5B10" w:rsidRPr="00A9396E" w:rsidRDefault="00802FBF" w:rsidP="005E40F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蔡明丁</w:t>
            </w:r>
          </w:p>
          <w:p w:rsidR="00677E06" w:rsidRPr="00A9396E" w:rsidRDefault="00677E06" w:rsidP="005E40F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6419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251225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251225" w:rsidRDefault="00FA5B10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廣告法規</w:t>
            </w:r>
          </w:p>
          <w:p w:rsidR="00FA5B10" w:rsidRPr="00251225" w:rsidRDefault="00FA5B10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輔</w:t>
            </w:r>
          </w:p>
          <w:p w:rsidR="00FA5B10" w:rsidRPr="00251225" w:rsidRDefault="00FA5B10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張佩娟</w:t>
            </w:r>
          </w:p>
          <w:p w:rsidR="00677E06" w:rsidRPr="00251225" w:rsidRDefault="00495095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</w:tr>
    </w:tbl>
    <w:p w:rsidR="00D41F78" w:rsidRPr="00A9396E" w:rsidRDefault="00D41F78" w:rsidP="00D41F78">
      <w:pPr>
        <w:jc w:val="center"/>
      </w:pPr>
    </w:p>
    <w:p w:rsidR="00D41F78" w:rsidRPr="00A9396E" w:rsidRDefault="00D41F78" w:rsidP="00D41F78">
      <w:pPr>
        <w:jc w:val="center"/>
      </w:pPr>
    </w:p>
    <w:sectPr w:rsidR="00D41F78" w:rsidRPr="00A9396E" w:rsidSect="00D41F78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5F" w:rsidRDefault="0092445F" w:rsidP="00641978">
      <w:r>
        <w:separator/>
      </w:r>
    </w:p>
  </w:endnote>
  <w:endnote w:type="continuationSeparator" w:id="0">
    <w:p w:rsidR="0092445F" w:rsidRDefault="0092445F" w:rsidP="0064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5F" w:rsidRDefault="0092445F" w:rsidP="00641978">
      <w:r>
        <w:separator/>
      </w:r>
    </w:p>
  </w:footnote>
  <w:footnote w:type="continuationSeparator" w:id="0">
    <w:p w:rsidR="0092445F" w:rsidRDefault="0092445F" w:rsidP="0064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78"/>
    <w:rsid w:val="00016A33"/>
    <w:rsid w:val="00024CFA"/>
    <w:rsid w:val="00031227"/>
    <w:rsid w:val="00051CCD"/>
    <w:rsid w:val="000756AB"/>
    <w:rsid w:val="000A2C25"/>
    <w:rsid w:val="000B027B"/>
    <w:rsid w:val="000F56E8"/>
    <w:rsid w:val="001904C8"/>
    <w:rsid w:val="001D268F"/>
    <w:rsid w:val="001D62BF"/>
    <w:rsid w:val="001E23EF"/>
    <w:rsid w:val="00205D6D"/>
    <w:rsid w:val="00206780"/>
    <w:rsid w:val="00251225"/>
    <w:rsid w:val="00261BEF"/>
    <w:rsid w:val="0027288B"/>
    <w:rsid w:val="00293691"/>
    <w:rsid w:val="002B7496"/>
    <w:rsid w:val="002D61D8"/>
    <w:rsid w:val="002F1DB7"/>
    <w:rsid w:val="002F4A81"/>
    <w:rsid w:val="00324AAA"/>
    <w:rsid w:val="003A389A"/>
    <w:rsid w:val="003A5B9D"/>
    <w:rsid w:val="003E04AD"/>
    <w:rsid w:val="003F0E94"/>
    <w:rsid w:val="0042738A"/>
    <w:rsid w:val="004538A0"/>
    <w:rsid w:val="00471E2C"/>
    <w:rsid w:val="00495095"/>
    <w:rsid w:val="004D7A0D"/>
    <w:rsid w:val="0051533F"/>
    <w:rsid w:val="00532A78"/>
    <w:rsid w:val="00534EFA"/>
    <w:rsid w:val="0054571A"/>
    <w:rsid w:val="00550B2F"/>
    <w:rsid w:val="00555A12"/>
    <w:rsid w:val="00564986"/>
    <w:rsid w:val="005B32BC"/>
    <w:rsid w:val="005D6F0F"/>
    <w:rsid w:val="005E40FF"/>
    <w:rsid w:val="00611F9F"/>
    <w:rsid w:val="006176B3"/>
    <w:rsid w:val="00634632"/>
    <w:rsid w:val="00641978"/>
    <w:rsid w:val="00676625"/>
    <w:rsid w:val="00677E06"/>
    <w:rsid w:val="00687EB5"/>
    <w:rsid w:val="0069220D"/>
    <w:rsid w:val="006C0B96"/>
    <w:rsid w:val="006E3557"/>
    <w:rsid w:val="006E550D"/>
    <w:rsid w:val="007019DC"/>
    <w:rsid w:val="00715284"/>
    <w:rsid w:val="00716857"/>
    <w:rsid w:val="0072193A"/>
    <w:rsid w:val="00761936"/>
    <w:rsid w:val="00783B46"/>
    <w:rsid w:val="007911C7"/>
    <w:rsid w:val="007A2B6E"/>
    <w:rsid w:val="007C1C61"/>
    <w:rsid w:val="007D1EBB"/>
    <w:rsid w:val="00802FBF"/>
    <w:rsid w:val="00823C00"/>
    <w:rsid w:val="008309F8"/>
    <w:rsid w:val="0085211B"/>
    <w:rsid w:val="0087012E"/>
    <w:rsid w:val="0087286B"/>
    <w:rsid w:val="008A55B4"/>
    <w:rsid w:val="008B7C33"/>
    <w:rsid w:val="008D1835"/>
    <w:rsid w:val="008F5FED"/>
    <w:rsid w:val="0092445F"/>
    <w:rsid w:val="00927FD3"/>
    <w:rsid w:val="0094205B"/>
    <w:rsid w:val="009725BE"/>
    <w:rsid w:val="009A1775"/>
    <w:rsid w:val="009A72BC"/>
    <w:rsid w:val="009B0337"/>
    <w:rsid w:val="009E44DC"/>
    <w:rsid w:val="00A3601C"/>
    <w:rsid w:val="00A51F43"/>
    <w:rsid w:val="00A64B96"/>
    <w:rsid w:val="00A9396E"/>
    <w:rsid w:val="00AA29EB"/>
    <w:rsid w:val="00AC27E8"/>
    <w:rsid w:val="00AE721D"/>
    <w:rsid w:val="00B16777"/>
    <w:rsid w:val="00B22715"/>
    <w:rsid w:val="00B33A9A"/>
    <w:rsid w:val="00BB6326"/>
    <w:rsid w:val="00BC37B5"/>
    <w:rsid w:val="00C04558"/>
    <w:rsid w:val="00C23A88"/>
    <w:rsid w:val="00C30D63"/>
    <w:rsid w:val="00C514D1"/>
    <w:rsid w:val="00C8068F"/>
    <w:rsid w:val="00CA6F45"/>
    <w:rsid w:val="00CB016D"/>
    <w:rsid w:val="00CB32DB"/>
    <w:rsid w:val="00CC5BA4"/>
    <w:rsid w:val="00CC65C5"/>
    <w:rsid w:val="00CE379D"/>
    <w:rsid w:val="00CF2291"/>
    <w:rsid w:val="00D233F5"/>
    <w:rsid w:val="00D41F78"/>
    <w:rsid w:val="00D66636"/>
    <w:rsid w:val="00DF0A71"/>
    <w:rsid w:val="00E5365A"/>
    <w:rsid w:val="00E87F4A"/>
    <w:rsid w:val="00EF24EC"/>
    <w:rsid w:val="00F4029E"/>
    <w:rsid w:val="00F43D74"/>
    <w:rsid w:val="00F5061E"/>
    <w:rsid w:val="00FA5B10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9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9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9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9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8C35-D20C-4563-8A06-D8809304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 H.</cp:lastModifiedBy>
  <cp:revision>67</cp:revision>
  <cp:lastPrinted>2017-05-17T02:19:00Z</cp:lastPrinted>
  <dcterms:created xsi:type="dcterms:W3CDTF">2017-04-20T07:21:00Z</dcterms:created>
  <dcterms:modified xsi:type="dcterms:W3CDTF">2017-09-11T07:09:00Z</dcterms:modified>
</cp:coreProperties>
</file>